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MBH Bankot ismét a legjobb munkáltató minősítéssel díjazták</w:t>
      </w:r>
      <w:bookmarkEnd w:id="0"/>
    </w:p>
    <w:p>
      <w:pPr/>
      <w:r>
        <w:rPr/>
        <w:t xml:space="preserve">Az MBH Bank 2025-ben újra elnyerte a rangos Top Munkáltató minősítést, amelyet az európai Top Employers Institute ítél oda a kimagasló munkáltatói gyakorlatok elismeréseként. Az MBH Bank a magyarországi bankok közül a legjobb, míg a vállalatok sorában a második legmagasabb értékelést kapta, a felmérés alkategóriáinak minden mérőszámában messze a sztenderdek feletti pontszámmal.</w:t>
      </w:r>
    </w:p>
    <w:p>
      <w:pPr/>
      <w:r>
        <w:rPr/>
        <w:t xml:space="preserve">Az MBH Bank a 2024-es évet követően, idén is nemzetközi minősítést szerzett az élenjáró munkáltatói szervezeti megoldások elismeréseként. Az európai Top Employers Institute évről évre azokat a vállalatokat díjazza, amelyek kiváló munkakörülményeket biztosítanak a munkavállalóknak és a humán erőforrás területén a legjobb stratégiákat alkalmazzák. Az intézet célja, hogy világszerte vizsgálja és népszerűsítse azokat a HR trendeket és programokat, amelyek jobbá teszik a munka világát.</w:t>
      </w:r>
    </w:p>
    <w:p>
      <w:pPr/>
      <w:r>
        <w:rPr/>
        <w:t xml:space="preserve">Az éves felmérés során a Top Employers Institute a vállalatokat összesen hat HR terület mentén vizsgálja, amelyek több, munkavállalói vonatkozásban fontos altémát lefednek, így például a HR stratégiát, a munkakörnyezetet, a tehetséggondozást, a tanulást, a sokszínűséget, valamint a dolgozók jóllétét. Az MBH Bank összesített értékeléssel a hazai bankok között a legjobb eredményt, a vállalati szférában pedig a második legmagasabb pontszámot tudhatja magáénak, amellyel a 2024-ben megítélt értéket is felül tudta múlni.</w:t>
      </w:r>
    </w:p>
    <w:p>
      <w:pPr/>
      <w:r>
        <w:rPr/>
        <w:t xml:space="preserve">„Munkáltatóként elkötelezettek vagyunk abban, hogy minden kollégánknak támogató, inspiráló és kiszámítható környezetet biztosítsunk. Célunk, hogy minden munkavállalónknak élethelyzetétől és karrierje szakaszától függetlenül olyan lehetőségeket kínáljunk, amelyek hozzájárulnak személyes és szakmai fejlődéséhez. Ez a minősítés számunkra az elismerésen túl egy visszajelzés arról is, hogy jó úton haladunk. Nemcsak a HR-csapat, hanem minden kollégánk munkájának közös sikere” – mondta Dobi Kitti, az MBH Bank humán erőforrásért felelős vezérigazgató-helyettese.</w:t>
      </w:r>
    </w:p>
    <w:p>
      <w:pPr/>
      <w:r>
        <w:rPr/>
        <w:t xml:space="preserve">Az MBH Bank egyik legkiemelkedőbb HR kezdeményezése a generációs diverzitás program, amely az alkalmazottak teljes karrierívét lefedő támogatást nyújt. A program első eleme a pályakezdőknek szóló Start+, amely keretében a bank a frissdiplomás résztvevőknek egyéni szakmai képzéseket és egyéves munkaszerződést biztosít. A Start+-t megelőző, Start program pedig a gyakornokokat segíti, hiszen a bank szerint rendkívül fontos, hogy egy vállalat tisztában legyen a fiatalok preferenciáival, és a meglévő tudásukat frissítve folyamatosan reagáljon az újabb trendekre. A Bébi+ program a családos dolgozóknak szól, a kisgyermekesek munkába való visszatérését segítő lehetőségekkel. Az MMM+ program kifejezetten a megváltozott munkaképességű munkavállalókat támogatja, egyéni igényekhez igazított képzésekkel és közösségépítő kezdeményezésekkel. Az Aktív+ program pedig a hatvan év feletti munkavállalók számára biztosít korosztályra szabott juttatási csomagot, részeként egészségügyi szűréseket és mentálhigiénés tanácsadást.</w:t>
      </w:r>
    </w:p>
    <w:p>
      <w:pPr/>
      <w:r>
        <w:rPr/>
        <w:t xml:space="preserve">A program sikere nemcsak belső visszajelzésekben mérhető, hanem további nemzetközi elismerésekben is. A bank az elmúlt években számos HR-díjat nyert el különböző kategóriákban, köztük a Newsweek „Global Most Loved Workplaces 2023” listáján szereplő „Legkedveltebb munkahely” tanúsítványt, de 2023-ban a hitelintézet megkapta a Magyar Női Karrierfejlesztési Szövetség Legjobb női munkahely díját is.</w:t>
      </w:r>
    </w:p>
    <w:p>
      <w:pPr/>
      <w:r>
        <w:rPr/>
        <w:t xml:space="preserve">Az MBH Bank a jövőben is előtérbe helyezi a munkavállalók támogatását és fejlesztését, ideértve a pályakezdők és a tapasztalt szakemberek integrációját, valamint nagy hangsúlyt helyez a munkavállalói közösségépítést célzó programokra. A Top Employer Institute által megítélt minősítés pedig megerősíti a bank pozícióját a legjobb munkáltatók között, mind hazai, mind nemzetközi szinten.</w:t>
      </w:r>
    </w:p>
    <w:p>
      <w:pPr/>
      <w:r>
        <w:rPr/>
        <w:t xml:space="preserve">Sajtókapcsolat:</w:t>
      </w:r>
    </w:p>
    <w:p>
      <w:pPr>
        <w:numPr>
          <w:ilvl w:val="0"/>
          <w:numId w:val="1"/>
        </w:numPr>
      </w:pPr>
      <w:r>
        <w:rPr/>
        <w:t xml:space="preserve">sajto@mbhbank.hu</w:t>
      </w:r>
    </w:p>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https://hellosajto.hu/18488/az-mbh-bankot-ismet-a-legjobb-munkaltato-minositessel-dijaztak/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2477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2025-01-21T08:36:34+00:00</dcterms:created>
  <dcterms:modified xsi:type="dcterms:W3CDTF">2025-01-21T08:36:34+00:00</dcterms:modified>
</cp:coreProperties>
</file>

<file path=docProps/custom.xml><?xml version="1.0" encoding="utf-8"?>
<Properties xmlns="http://schemas.openxmlformats.org/officeDocument/2006/custom-properties" xmlns:vt="http://schemas.openxmlformats.org/officeDocument/2006/docPropsVTypes"/>
</file>