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Emirates SkyCargo flottabővítéssel növeli áruszállító kapacitását a gyorsan bővülő globális kereslet kiszolgálására</w:t>
      </w:r>
      <w:bookmarkEnd w:id="0"/>
    </w:p>
    <w:p>
      <w:pPr/>
      <w:r>
        <w:rPr/>
        <w:t xml:space="preserve">Az ázsiai e-kereskedelem növekedése az egyik motorja a légi teherszállításban tapasztalható keresletnövekedésnek. Ennek kielégítése érdekében az Emirates SkyCargo két új teherszállító gépet állít forgalomba és 15 százalékkal növeli szállítókapacitását.</w:t>
      </w:r>
    </w:p>
    <w:p>
      <w:pPr/>
      <w:r>
        <w:rPr/>
        <w:t xml:space="preserve">Az Emirates SkyCargo 15 százalékkal növelte áruszállítási kapacitását, hogy lépést tartson a globális légi szállítmányozási kereslet erősödésével. A bővítés részeként a légitársaság két újabb Boeing 747F teherszállító repülőgépet lízingel, amelyek jelentősen megnövelik a főfedélzeti kapacitást az előző évhez képest.</w:t>
      </w:r>
    </w:p>
    <w:p>
      <w:pPr/>
      <w:r>
        <w:rPr/>
        <w:t xml:space="preserve">A lízingelt gépek csatlakoznak az Emirates SkyCargo saját tulajdonú flottájához, amely szintén folyamatosan gyarapszik. 2024-ben a légitársaság átvett két új Boeing 777F teherszállító repülőgépet, amelyek azonnal szolgálatba álltak, hogy kielégítsék az ázsiai piacok e-kereskedelmi rohamosan bővülő szállítmányozási igényét. Az új repülőgépek lehetővé tették az Emirates SkyCargo számára, hogy harmincnyolc desztinációra bővítse teherszállító járatainak hálózatát.</w:t>
      </w:r>
    </w:p>
    <w:p>
      <w:pPr/>
      <w:r>
        <w:rPr/>
        <w:t xml:space="preserve">Az Emirates SkyCargo jelenleg aktív flottájában tíz Boeing 777F és hat wet-lease konstrukcióban üzemeltetett Boeing 747 teherszállító repülőgép található, így a flotta összesen 16 gépet számlál. A légitársaság további 13 Boeing 777F repülőgépre adott le rendelést, amelyek várhatóan 2025 és 2026 között érkeznek meg. Ez a számottevő rendelésállomány szolgálja majd a légitársaság növekedési stratégiájának megvalósítását, de emellett vizsgálják annak lehetőségét is, hogy a jövőben a flottát Boeing 777-8F és Airbus A350-1000F repülőgépekkel bővítsék.</w:t>
      </w:r>
    </w:p>
    <w:p>
      <w:pPr/>
      <w:r>
        <w:rPr/>
        <w:t xml:space="preserve">Az Emirates SkyCargo flottája 2023–2024 között több mint 2,2 millió tonna árut szállított világszerte, ami 18%-os növekedést jelent az előző évhez képest. A légi áruszállítási üzletág összesített bevétele elérte a 3,7 milliárd dollárt, amely jelentős hozzájárult a vállalatcsoport pénzügyi sikereihez.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https://hellosajto.hu/18434/az-emirates-skycargo-flottabovitessel-noveli-aruszallito-kapacitasat-a-gyorsan-bovulo-globalis-kereslet-kiszolgalasara/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E8B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2025-01-17T11:10:33+00:00</dcterms:created>
  <dcterms:modified xsi:type="dcterms:W3CDTF">2025-01-17T11:10:33+00:00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