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Az Emirates bemutatta új egyenruháját</w:t>
      </w:r>
      <w:bookmarkEnd w:id="0"/>
    </w:p>
    <w:p>
      <w:pPr/>
      <w:r>
        <w:rPr/>
        <w:t xml:space="preserve">Az Emirates bemutatta új egyenruháját, amely az exkluzivitást és a légitársaság luxus színvonalát tükrözi. Az új viselet kifejezetten a Dubaji Nemzetközi Repülőtéren dolgozó elit csapat számára készült, amely a VIP és prémium utasok gördülékeny és személyre szabott utazási élményéért felelős.</w:t>
      </w:r>
    </w:p>
    <w:p>
      <w:pPr/>
      <w:r>
        <w:rPr/>
        <w:t xml:space="preserve">Az Emirates légitársaság neve összefonódott az eleganciával és az ikonikus stílussal, amely nemcsak a fedélzeti szolgáltatásaiban, hanem az egyenruhákban is megnyilvánul. Az Emirates uniformisai messziről felismerhetők, egyedi dizájnjuk pedig nemcsak a divatrajongók, hanem a szakma figyelmét is rendszeresen felkelti. A légitársaság most ismét egy különleges darabbal bővítette a sorozatot: új egyenruhát mutatott be, amelyet kifejezetten a prémium és VIP utasokat kiszolgáló csapat számára terveztek, hogy még tovább emelje az utazás exkluzivitásának élményét.</w:t>
      </w:r>
    </w:p>
    <w:p>
      <w:pPr/>
      <w:r>
        <w:rPr/>
        <w:t xml:space="preserve">Az új egyenruha az Emirates kabinszemélyzetének megjelenése ihlette, és a design a dubaji sivatagi táj szépségeit idézi. Az elegáns, homokszínű alaptónusokat élénkpiros részletek és aranyszínű csapott sapka egészíti ki. A női dolgozók A-vonalú szoknyát vagy nadrágkosztümöt viselnek, míg a férfiak háromrészes öltönyt, amelyet piros zsebkendő és nyakkendő tesz teljessé. A dolgozók piros bőr kiegészítőket is kapnak, amelyek nemcsak stílusosak, de praktikusak is, hiszen a mindennapi munkavégzéshez szükséges eszközök szállítására szolgálnak.</w:t>
      </w:r>
    </w:p>
    <w:p>
      <w:pPr/>
      <w:r>
        <w:rPr/>
        <w:t xml:space="preserve">Az Emirates 145 főből álló VIP csapata évente több mint 150 000 prémium és VIP utast szolgál ki, köztük állami vezetőket, hírességeket és sportolókat. Feladataik közé tartozik a világszínvonalú események, például a World Government Summit és az EXPO 2025 alatt érkező kiemelt utasok fogadása.</w:t>
      </w:r>
    </w:p>
    <w:p>
      <w:pPr/>
      <w:r>
        <w:rPr/>
        <w:t xml:space="preserve">A csapat két részlegre oszlik: a prémium csapat a First Class utasaira összpontosít, míg a VIP részleg államfőkkel és hírességekkel foglalkozik. Munkájuk magában foglalja a gyorsított biztonsági ellenőrzést, személyre szabott kíséretet a várótermekhez, valamint a repülőtéri közlekedés szervezését, mindezt a maximális diszkréciót és az ügyfelek kényelmét szem előtt tartva.</w:t>
      </w:r>
    </w:p>
    <w:p>
      <w:pPr/>
      <w:r>
        <w:rPr/>
        <w:t xml:space="preserve">Kiváló szervezés és folyamatos alkalmazkodás</w:t>
      </w:r>
    </w:p>
    <w:p>
      <w:pPr/>
      <w:r>
        <w:rPr/>
        <w:t xml:space="preserve">A VIP csapat tagjai számára a munkanapot egy reggeli eligazítás nyitja, amely során áttekintik az aktuális VIP mozgásokat. A csapatok szorosan együttműködnek, hogy minden részletet pontosan megszervezzenek, és az esetleges váratlan helyzeteket rugalmasan kezeljék. Mindez az Emirates elkötelezettségét tükrözi a prémium utasélmény iránt, amely a legapróbb részletekig megtervezett.</w:t>
      </w:r>
    </w:p>
    <w:p>
      <w:pPr/>
      <w:r>
        <w:rPr/>
        <w:t xml:space="preserve">Az Emirates új egyenruhájával és szolgáltatási filozófiájával tovább erősíti pozícióját a prémium légitársaságok élvonalában, garantálva, hogy utasai minden alkalommal a „Fly Better” ígéretnek megfelelő, páratlan élményben részesüljenek.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Nagy Luca</w:t>
      </w:r>
    </w:p>
    <w:p>
      <w:pPr>
        <w:numPr>
          <w:ilvl w:val="0"/>
          <w:numId w:val="1"/>
        </w:numPr>
      </w:pPr>
      <w:r>
        <w:rPr/>
        <w:t xml:space="preserve">FLOW PR</w:t>
      </w:r>
    </w:p>
    <w:p>
      <w:pPr>
        <w:numPr>
          <w:ilvl w:val="0"/>
          <w:numId w:val="1"/>
        </w:numPr>
      </w:pPr>
      <w:r>
        <w:rPr/>
        <w:t xml:space="preserve">nagy.luca@flowpr.hu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47.656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Emirates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58.78906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Emirates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Emirates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49.4140625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Emirates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7.3046875pt; margin-left:0pt; margin-top:0pt; mso-position-horizontal:left; mso-position-vertical:top; mso-position-horizontal-relative:char; mso-position-vertical-relative:line;">
                  <w10:wrap type="inline"/>
                  <v:imagedata r:id="rId11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Emirates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9.453125pt; margin-left:0pt; margin-top:0pt; mso-position-horizontal:left; mso-position-vertical:top; mso-position-horizontal-relative:char; mso-position-vertical-relative:line;">
                  <w10:wrap type="inline"/>
                  <v:imagedata r:id="rId12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Emirates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44.140625pt; margin-left:0pt; margin-top:0pt; mso-position-horizontal:left; mso-position-vertical:top; mso-position-horizontal-relative:char; mso-position-vertical-relative:line;">
                  <w10:wrap type="inline"/>
                  <v:imagedata r:id="rId13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Emirates
                <w:br/>
                <w:br/>
              </w:t>
            </w:r>
          </w:p>
        </w:tc>
      </w:tr>
    </w:tbl>
    <w:p>
      <w:pPr/>
      <w:r>
        <w:rPr/>
        <w:t xml:space="preserve">Eredeti tartalom: Emirates Group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https://hellosajto.hu/18412/az-emirates-bemutatta-uj-egyenruhajat/
        </w:t>
      </w:r>
    </w:p>
    <w:sectPr>
      <w:headerReference w:type="default" r:id="rId14"/>
      <w:footerReference w:type="default" r:id="rId15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2025-01-17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Emirates Group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A793C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header" Target="header1.xml"/><Relationship Id="rId1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2025-01-17T08:46:48+00:00</dcterms:created>
  <dcterms:modified xsi:type="dcterms:W3CDTF">2025-01-17T08:46:48+00:00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