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hatóság feloldotta a madárinfluenza okán felállított megfigyelési körzetek nagy részét</w:t>
      </w:r>
      <w:bookmarkEnd w:id="0"/>
    </w:p>
    <w:p>
      <w:pPr/>
      <w:r>
        <w:rPr/>
        <w:t xml:space="preserve">Tekintettel arra, hogy a dél-alföldi területen december eleje óta nem fordult elő újabb madárinfluenza kitörés és az előírt intézkedések is megtörténtek, a Nébih feloldotta a madárinfluenza miatt felállított megfigyelési körzetek nagy részét.</w:t>
      </w:r>
    </w:p>
    <w:p>
      <w:pPr/>
      <w:r>
        <w:rPr/>
        <w:t xml:space="preserve">A négy vármegyét (Bács-Kiskun, Békés, Csongrád-Csanád és Jász-Nagykun-Szolnok) érintő, összeolvasztott megfigyelési körzet területén a hatóság december 7. óta nem állapított meg újabb kitörést, így a körzet nagy részének feloldására került sor. Mindössze az egyik, betegséggel érintett állattartó telepen nem fejeződött be a feloldás előtt kötelezően elvégzendő végfertőtlenítés, ezért e telep körül annak megtörténtéig fennáll egy 10 km sugarú megfigyelési körzet. A Nébih felhívja az állattartók figyelmét, hogy az országban továbbra is jelen van a madárinfluenza vírusa, így a biológiai biztonsági intézkedések betartása kiemelten fontos. A magas kockázatú vármegyékben a baromfik kötelező zártan tartása is érvényben marad mindaddig, amíg nagy a kockázata a baromfiállományok vadon élő madaraktól való megfertőződésének. A madárinfluenzával kapcsolatban minden további információ elérhető a Nébih portál tematikus aloldalán: https://portal.nebih.gov.hu/madarinfluenza 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https://hellosajto.hu/?p=18407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A0C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2025-01-16T19:09:43+00:00</dcterms:created>
  <dcterms:modified xsi:type="dcterms:W3CDTF">2025-01-16T19:09:43+00:00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