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Inflációkövető díjkorrekció a Telekomnál</w:t>
      </w:r>
      <w:bookmarkEnd w:id="0"/>
    </w:p>
    <w:p>
      <w:pPr/>
      <w:r>
        <w:rPr/>
        <w:t xml:space="preserve">2025. április 1-től 3,7% inflációkövető díjkorrekciót alkalmaz a Magyar Telekom, a Központi Statisztikai Hivatal által 2024. évre vonatkozóan megállapított és közzétett éves fogyasztói árváltozásnak megfelelően.</w:t>
      </w:r>
    </w:p>
    <w:p>
      <w:pPr/>
      <w:r>
        <w:rPr/>
        <w:t xml:space="preserve">A Magyar Telekom 2025. április 1-től korrigálja az Általános Szerződési Feltételekben és az előfizetői szerződésekben szereplő szolgáltatások és díjcsomagok havidíjait, ugyanakkor a forgalmi típusú díjak változatlanok maradnak. A módosított havi díjakat tartalmazó számlát az üzleti vezetékes szolgáltatással rendelkező ügyfelek áprilisban, a lakossági vezetékes, lakossági mobil- és üzleti mobil-előfizetők pedig májusban kapják meg.</w:t>
      </w:r>
    </w:p>
    <w:p>
      <w:pPr/>
      <w:r>
        <w:rPr/>
        <w:t xml:space="preserve">A Magyar Telekom célja, hogy a legjobb szolgáltatásokat nyújtsa ügyfeleinek, melynek biztosítása érdekében folyamatosan fejleszti hálózati infrastruktúráját és ügyfelei igényeire szabható, széleskörű szolgáltatáspalettáját.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sajto@telekom.hu</w:t>
      </w:r>
    </w:p>
    <w:p>
      <w:pPr/>
      <w:r>
        <w:rPr/>
        <w:t xml:space="preserve">Eredeti tartalom: Magyar Telekom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https://hellosajto.hu/18384/inflaciokoveto-dijkorrekcio-a-telekomnal-2/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Telekom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DFC8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2025-01-16T07:54:06+00:00</dcterms:created>
  <dcterms:modified xsi:type="dcterms:W3CDTF">2025-01-16T07:54:06+00:00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