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BMW M Motorsport lesz az iRacing idei legnagyobb virtuális futamainak „hivatalos biztonságiautó-partnere”</w:t>
      </w:r>
      <w:bookmarkEnd w:id="0"/>
    </w:p>
    <w:p>
      <w:pPr/>
      <w:r>
        <w:rPr/>
        <w:t xml:space="preserve">A népszerű versenyszimulátor számos eseményén a virtuális BMW M2 CS Racing vezeti majd fel a mezőnyt</w:t>
      </w:r>
    </w:p>
    <w:p>
      <w:pPr/>
      <w:r>
        <w:rPr/>
        <w:t xml:space="preserve">Belépő szintű versenyautóként a BMW M2 CS Racing december óta díjmentesen érhető el az iRacing felhasználói számára</w:t>
      </w:r>
    </w:p>
    <w:p>
      <w:pPr/>
      <w:r>
        <w:rPr/>
        <w:t xml:space="preserve">A virtuális BMW M2 CS Racing biztonsági autó speciális fóliázást és hamisítatlan fényhidat, illetve villogókat visel</w:t>
      </w:r>
    </w:p>
    <w:p>
      <w:pPr/>
      <w:r>
        <w:rPr/>
        <w:t xml:space="preserve">Miként a legendás motorsport-versenyeken, úgy a népszerű virtuális futamokat szervező iRacing megmérettetésein is az esemény hivatalos biztonságiautó-partnere vezeti fel a mezőny indulóit. A BMW M Motorsport iRacing-flottájának legfiatalabb tagja a BMW M2 CS Racing, miközben a BMW M2 Racing versenyautó hivatalos utódja már arra is készen áll, hogy a 2026-os szezonban az igazi versenypályákon mérettesse meg magát.</w:t>
      </w:r>
    </w:p>
    <w:p>
      <w:pPr/>
      <w:r>
        <w:rPr/>
        <w:t xml:space="preserve">„E biztonságiautó-partnerség a BMW M Motorsport és az iRacing közös sikertörténetének újabb fejezetét jelöli” – mondta Timo Brückner, a BMW M Automotive Gaming projektvezetője. „A legnagyobb virtuális futamok szezonról szezonra több résztvevőt vonzanak és valódi közösséget formálnak. Tavaly például mintegy 20 000 versenyző állt rajthoz a Daytona-i 24-óráson. Nagy örömömre szolgál, hogy a BMW M2 CS Racing biztonsági autóval a következő szezont kiemelt pozícióból, a mezőny éléről élvezhetjük végig. Miként a való életben, úgy ez a modell az iRacing világában is tökéletes belépő szintű modellnek számít, lehetővé téve, hogy a versenyzők később olyan pályagépekkel is tapasztalatot szerezzenek, mint például a BMW M4 GT4, a BMW M4 GT3, vagy akár a BMW M Hybrid V8” – tette hozzá.</w:t>
      </w:r>
    </w:p>
    <w:p>
      <w:pPr/>
      <w:r>
        <w:rPr/>
        <w:t xml:space="preserve">„A BMW M Motorsport oldalán már több mint egy évtizede erős partnerséget ápolunk, ez idő alatt hét BMW versenyautó debütált az iRacing futamain” – vette át a szót Tony Gardner, az iRacing elnöke. „Az M2 CS a legújabb BMW versenyautó, amely hozzávetőlegesen 300 000 tagunk körében hihetetlen népszerűségnek örvend. A BMW M Motorsport mostantól az iRacing legnagyobb virtuális futamainak hivatalos biztonságiautó-partnere, amellyel erősíti partnerségünket és tovább fokozza versenyzőink élményét. Izgalmas látni, hogy mennyire fontos a BMW-nek az e-sport világa – már nagyon várjuk a Daytona-i 24-órás szezonnyitó január 18-i rajtját” – fogalmazott.</w:t>
      </w:r>
    </w:p>
    <w:p>
      <w:pPr/>
      <w:r>
        <w:rPr/>
        <w:t xml:space="preserve">A BMW M GmbH teljesítményre optimalizált és nagyteljesítményű modelljei évtizedek óta dolgoznak biztonsági autóként a világ legkiválóbb motorsport-eseményein. A BMW M divízió 1999 óta szállítja a kétkerekű versenysportok királykategóriájának számító MotoGP™ nagyteljesítményű biztonságiautó-flottáját, 2025-től pedig e koncepció a versenyszimulátorok világában is megkezdődik. </w:t>
      </w:r>
    </w:p>
    <w:p>
      <w:pPr/>
      <w:r>
        <w:rPr/>
        <w:t xml:space="preserve">Az iRacing idei legnagyobb virtuális futamainak listája:</w:t>
      </w:r>
    </w:p>
    <w:p>
      <w:pPr/>
      <w:r>
        <w:rPr/>
        <w:t xml:space="preserve">2025. január 18.: Daytona-i 24-órás (Egyesült Államok)</w:t>
      </w:r>
    </w:p>
    <w:p>
      <w:pPr/>
      <w:r>
        <w:rPr/>
        <w:t xml:space="preserve">2025. február 12.: Bathurst-i 12-órás (Ausztrália)</w:t>
      </w:r>
    </w:p>
    <w:p>
      <w:pPr/>
      <w:r>
        <w:rPr/>
        <w:t xml:space="preserve">2025. március 22.: sebringi 12-órás (Egyesült Államok)</w:t>
      </w:r>
    </w:p>
    <w:p>
      <w:pPr/>
      <w:r>
        <w:rPr/>
        <w:t xml:space="preserve">2025. június 7.: nürburgringi 24-órás (Németország)</w:t>
      </w:r>
    </w:p>
    <w:p>
      <w:pPr/>
      <w:r>
        <w:rPr/>
        <w:t xml:space="preserve">2025. június 28.: Watkins Glen-i 6-órás (Egyesült Államok)</w:t>
      </w:r>
    </w:p>
    <w:p>
      <w:pPr/>
      <w:r>
        <w:rPr/>
        <w:t xml:space="preserve">2025. július 12.: Spa-Francorchamps-i 24-órás (Belgium)</w:t>
      </w:r>
    </w:p>
    <w:p>
      <w:pPr/>
      <w:r>
        <w:rPr/>
        <w:t xml:space="preserve">2025. szeptember 6.: Indianapolis-i 6-órás (Egyesült Államok)</w:t>
      </w:r>
    </w:p>
    <w:p>
      <w:pPr/>
      <w:r>
        <w:rPr/>
        <w:t xml:space="preserve">2025. október 4.:Road Atlanta, Petit Le Mans (Egyesült Államok)</w:t>
      </w:r>
    </w:p>
    <w:p>
      <w:pPr/>
      <w:r>
        <w:rPr/>
        <w:t xml:space="preserve">2025. november 15.: Suzuka 1000 km (Japán)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M Motorsport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M Motorsport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M Motorsport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https://hellosajto.hu/18326/a-bmw-m-motorsport-lesz-az-iracing-idei-legnagyobb-virtualis-futamainak-hivatalos-biztonsagiauto-partnere/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3F4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2025-01-14T15:46:54+00:00</dcterms:created>
  <dcterms:modified xsi:type="dcterms:W3CDTF">2025-01-14T15:46:54+00:00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