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800 rászoruló gyerek számára nyújtott felejthetetlen élményt az MBH Karácsonyi Gyermekgálája az Operaházban</w:t>
      </w:r>
      <w:bookmarkEnd w:id="0"/>
    </w:p>
    <w:p>
      <w:pPr/>
      <w:r>
        <w:rPr/>
        <w:t xml:space="preserve">29. alkalommal rendezte meg a Nemzetközi Gyermekmentő Szolgálat és az MBH Bank közös Karácsonyi Gyermekgáláját december 22-én, a Magyar Állami Operaházban. Aranyvasárnap Csajkovszkij Diótörőjét csodálhatta meg 800 nehéz anyagi körülmények között élő gyerek, akik magyarországi és határon túli településekről érkeztek. A mesebalett a hitelintézet és a Gyermekmentő legkedvesebb karácsonyi ajándéka, az adventi készülődés elengedhetetlen része, mely a kezdetek óta már csaknem 27 000 gyereket bűvölt el. Az ünnepi programon részt vett Jakab István, az Országgyűlés alelnöke, Illés Boglárka, a Külgazdasági és Külügyminisztérium kétoldalú kapcsolatok fejlesztéséért felelős államtitkára, valamint 17 Budapestre akkreditált nagykövet is.</w:t>
      </w:r>
    </w:p>
    <w:p>
      <w:pPr/>
      <w:r>
        <w:rPr/>
        <w:t xml:space="preserve">A MBH Karácsonyi Gyermekgálának az Operaház adott otthont, ahol a bank és a Gyermekmentő 800 gyereket látott vendégül vidéki városokból, falvakból és a fővárosból, de érkeztek a határon túlról, Székelyföldről, Csángóföldről, Ukrajnából, a Vajdaságból és Nagyváradról is. „A diótörő” című mesebalett minden évben az MBH Bank és a Gyermekmentő Szolgálat egyik legkedvesebb közös ajándéka a gyerekek számára. A főbb szerepeket a december 22-i matinéelőadáson Wakabayashi Yuki (Mária hercegnő), Taran Dumitru (Diótörő herceg), Bykovets Timofiy (Drosselmeier) és Melnyik Vlagyiszlav (Egérkirály) táncolták. A karmester Somogyi-Tóth Dániel volt.</w:t>
      </w:r>
    </w:p>
    <w:p>
      <w:pPr/>
      <w:r>
        <w:rPr/>
        <w:t xml:space="preserve">„Az adventi időszak számunkra az adakozás és a közösség támogatásának jegyében telik. Több mint huszonöt éve dolgozunk együtt a Gyermekmentő Szolgálattal, amelynek kiemelkedő eseménye a minden évben, hosszas előkészületeket követően megrendezett Karácsonyi Gyermekgála. Ez az alkalom nemcsak a gyermekek számára, de számunkra is különleges, hiszen ilyenkor látjuk, hogy összefogással mennyi örömet szerezhetünk.” – nyilatkozta Kutas István, az MBH Bank kommunikációs ügyvezető igazgatója.</w:t>
      </w:r>
    </w:p>
    <w:p>
      <w:pPr/>
      <w:r>
        <w:rPr/>
        <w:t xml:space="preserve">Az idei eseményen a gyerekek nagy örömmel és lelkes tapssal fogadták a mesebalettet, hiszen nagy többségük életében először járt az Operaházban, sőt Budapesten is. Az előadás mellett arcfestés és lufihajtogató fogadta őket, valamint a Mikulással is találkozhattak. A program végén az MBH Bank támogatásával idén is ajándékokkal teli hátizsákkal térhettek haza a gyerekek, amelyekben gyümölcs és édesség kapott helyet. Utazásuk, szállásuk és étkezésük költségéről a szervezők gondoskodtak.</w:t>
      </w:r>
    </w:p>
    <w:p>
      <w:pPr/>
      <w:r>
        <w:rPr/>
        <w:t xml:space="preserve">Köszönet jár további támogatóinknak is a felejthetetlen gyerekkarácsonyért: a Penny Magyarországnak, a METRO Kereskedelmi Kft.-nek és a Rege- Szatmári Konzervgyárnak.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Nyíri Dóra, sajtóreferens</w:t>
      </w:r>
    </w:p>
    <w:p>
      <w:pPr>
        <w:numPr>
          <w:ilvl w:val="0"/>
          <w:numId w:val="1"/>
        </w:numPr>
      </w:pPr>
      <w:r>
        <w:rPr/>
        <w:t xml:space="preserve">Nemzetközi Gyermekmentő Szolgálat</w:t>
      </w:r>
    </w:p>
    <w:p>
      <w:pPr>
        <w:numPr>
          <w:ilvl w:val="0"/>
          <w:numId w:val="1"/>
        </w:numPr>
      </w:pPr>
      <w:r>
        <w:rPr/>
        <w:t xml:space="preserve">nyiri.dora@gyermekmento.hu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MBH Bank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59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MBH Bank
                <w:br/>
                <w:br/>
              </w:t>
            </w:r>
          </w:p>
        </w:tc>
      </w:tr>
    </w:tbl>
    <w:p>
      <w:pPr/>
      <w:r>
        <w:rPr/>
        <w:t xml:space="preserve">Eredeti tartalom: MBH Bank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https://hellosajto.hu/?p=18045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2024-12-23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MBH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269CA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2024-12-22T17:14:10+00:00</dcterms:created>
  <dcterms:modified xsi:type="dcterms:W3CDTF">2024-12-22T17:14:10+00:00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