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Egyedülálló műszaki bemutató- és gyakorlólabort adományozott a Széchenyi István Egyetemnek a Haberkorn Kft.</w:t>
      </w:r>
      <w:bookmarkEnd w:id="0"/>
    </w:p>
    <w:p>
      <w:pPr/>
      <w:r>
        <w:rPr/>
        <w:t xml:space="preserve">A hallgatók gyakorlati oktatását szolgálja az a nagyértékű, modern eszközpark, amit a Haberkorn Kft. műszaki forgalmazó vállalat adományozott a győri Széchenyi István Egyetemnek. Az együttműködésnek köszönhetően az intézmény Járműgyártás és Technológia Tanszékén az országban elsőként több ezer elemből álló Item profil bemutató- és gyakorlólabor áll a fiatalok rendelkezésére, akik a megtervezett gépeket és munkaállomásokat így saját kezűleg is összeszerelhetik.</w:t>
      </w:r>
    </w:p>
    <w:p>
      <w:pPr/>
      <w:r>
        <w:rPr/>
        <w:t xml:space="preserve">A Széchenyi István Egyetemen a minőségi szakember-utánpótlás képzését a gyakorlatorientált oktatás és a jól felszerelt laboratóriumok biztosítják. Elsősorban a gépész- és járműmérnök szakos hallgatók még hatékonyabb felkészítését szolgálja az Audi Hungaria Járműmérnöki Kar legújabb együttműködése, amelynek köszönhetően a Járműgyártás és Technológia Tanszék eszközparkja egyedülálló felszereléssel bővült a Haberkorn Kft. jóvoltából.</w:t>
      </w:r>
    </w:p>
    <w:p>
      <w:pPr/>
      <w:r>
        <w:rPr/>
        <w:t xml:space="preserve">Ausztria legnagyobb műszaki kereskedő cégének magyarországi leányvállalata olyan bemutatólabort adományozott az intézménynek, amely kuriózum a hazai felsőoktatásban. A több ezer alumínium gépépítő alkatrészt tartalmazó gyakorlóállomás segítségével a hallgatók bármely szoftverben elkészített tervet meg tudnak valósítani.</w:t>
      </w:r>
    </w:p>
    <w:p>
      <w:pPr/>
      <w:r>
        <w:rPr/>
        <w:t xml:space="preserve">A labor ünnepélyes átadásán prof. dr. Dogossy Gábor, az Audi Hungaria Járműmérnöki Kar dékánja elmondta, a mérnökhallgatók az elemek és alkatrészek megismerése mellett gépek és munkaállomások összeállítását is gyakorolhatják. „A tervezés eddig többnyire szoftvereken zajlott, most viszont a valóságba is átültethetik a rajzokat, szerelési tapasztalatot szerezve ezzel” – húzta alá. Hozzátette: a labor ékének számító „kockaelemben” minden lehetséges gépépítési megoldás megjelenik, az alumínium alkatrészeket pedig szétszedhetik és újra összeszerelhetik a hallgatók.</w:t>
      </w:r>
    </w:p>
    <w:p>
      <w:pPr/>
      <w:r>
        <w:rPr/>
        <w:t xml:space="preserve">Göndör Lajos, a Haberkorn Kft. ügyvezető igazgatója kijelentette, hogy nagyon fontosnak tartja az ipar és a felsőoktatás együttműködését. „Ez az eszközpark segíti a hallgatók kreativitását, és lehetőséget ad a tanultak gyakorlatban való megvalósítására” – fogalmazott. Elárulta, az együttműködés egy már végzett széchenyis hallgató, Bognár Máté javaslatára jött létre, aki maga is a cég munkatársa, és sokat foglalkozott az oktatási céllal létrehozott laborral.</w:t>
      </w:r>
    </w:p>
    <w:p>
      <w:pPr/>
      <w:r>
        <w:rPr/>
        <w:t xml:space="preserve">Dr. Szalai Szabolcs, a Járműgyártás és Technológia Tanszék vezetője, a kar oktatási dékánhelyettese kiemelte: a labort már birtokba vették a hallgatók, akik rendkívül pozitív visszajelzéseket adtak annak gyakorlati hasznáról. „A gépészmérnöki szakon részben már bevezettük a szerelési gyakorlatot, de a 2025 szeptemberétől megújuló járműmérnöki alapképzés járműgyártás specializációján is a tanterv részét képezi majd ez a laboratórium” – jegyezte meg. Az újdonság népszerűségét jól mutatja, hogy a hallgatói versenycsapatok mellett már ipari partnerek is érdeklődtek az eszközpark iránt, amelyen a kezdő szakemberek könnyen szerezhetnek alapvető rutint munkájukhoz.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A Széchenyi István Egyetem Audi Hungaria Járműmérnöki Kar és a Haberkorn Kft. együttműködése a hallgatók gyakorlati oktatását szolgálja.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https://hellosajto.hu/17997/egyedulallo-muszaki-bemutato-es-gyakorlolabort-adomanyozott-a-szechenyi-istvan-egyetemnek-a-haberkorn-kft/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BAD5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2024-12-20T07:44:58+00:00</dcterms:created>
  <dcterms:modified xsi:type="dcterms:W3CDTF">2024-12-20T07:44:58+00:00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