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HUN-REN közleménye a kutatási hálózatról szóló törvény elfogadásáról</w:t>
      </w:r>
      <w:bookmarkEnd w:id="0"/>
    </w:p>
    <w:p>
      <w:pPr/>
      <w:r>
        <w:rPr/>
        <w:t xml:space="preserve">A HUN-REN Magyar Kutatási Hálózat vezetése történelmi jelentőségű lépésnek tekinti, hogy az Országgyűlés megszavazta a T/10010 sz. törvényjavaslatot a szervezet finanszírozásáról és működéséről. A jogszabály előkészítése és tartalmi kialakítása egy év elején indult széleskörű értékelés és elemzés, majd ősztől egy több hónapos, intenzív egyeztetéssorozat eredménye. </w:t>
      </w:r>
    </w:p>
    <w:p>
      <w:pPr/>
      <w:r>
        <w:rPr/>
        <w:t xml:space="preserve">A parlamenti képviselők többségi döntése mérföldkőnek számít a hazai tudományos élet és kutatás jövője szempontjából. A megújítás a kutatói közösség kezdeményezésére indult, a törvény közvetlen előkészítésében a HUN-REN elnöke és vezérigazgatója, valamint az Irányító Testület egy tagja vett részt a Testület felhatalmazásával. A 2024 októberében megkezdett tárgyalásokon a kormányzat és a HUN-REN közösen dolgozott olyan jogi keretek létrehozásán, amelyekkel jelentősen növelhető a szervezet működési hatékonysága és eredményessége.</w:t>
      </w:r>
    </w:p>
    <w:p>
      <w:pPr/>
      <w:r>
        <w:rPr/>
        <w:t xml:space="preserve">A megújítási folyamat 2024 elején indult a tudományterületek részletes nemzetközi szaktekintélyek által végzett átvilágításával, amelyet a hálózat intézményeinek önértékelése előzött meg. A bevált nemzetközi módszerek alapján végzett átvilágításokkal párhuzamosan megkezdődött egy belső stratégiai feltáró és javaslattételi munka, valamint a világon fellelhető legjobb kutatási intézmények gyakorlatainak áttekintése. A törvénytervezet kialakításakor a HUN-REN vezetése kiemelten fontosnak tartotta a hálózat főigazgatóival, önálló intézeteinek igazgatóival és – rajtuk keresztül – szélesebb munkatársi körével folytatott rendszeres konzultációt. A főigazgatók által javasolt módosítások és észrevételek szinte kivétel nélkül bekerültek a törvény végleges változatába, amely a HUN-REN sajátosságaira épülve biztosítja a Magyar Kutatási Hálózat önállóságát, fenntartható működését és jövőbeni fejlődését.</w:t>
      </w:r>
    </w:p>
    <w:p>
      <w:pPr/>
      <w:r>
        <w:rPr/>
        <w:t xml:space="preserve">A most elfogadott törvényben a HUN-REN sajátos jogállású jogi személy, a jelenlegi kutatóközpontok és önálló kutatóintézetek pedig származtatott jogi személyiséggel rendelkező szervezeti egységekként folytatják tovább tevékenységüket. A jogszabály megfelelő kereteket biztosít ahhoz, hogy a HUN-REN a kihívásokra jobban reagáló, együttműködő, teljesítményelvű és hatékony hálózattá váljon, amely biztosítja a tudományos kutatás szabadságát, a felfedező kutatások folytatásának lehetőségét, miközben multidiszciplináris válaszokat kínál a komplex társadalmi és gazdasági kérdésekre. A jogszabály támogatja a kiszámítható életpálya kialakítását a kutatókra és a kutatást segítő munkavállalókra, a kutatói utánpótlás feltételeinek javítását, valamint a nemzetközi kapcsolatok erősítését a külföldi kutatók bevonzásával, a globális trendek követésével, egy közös célokat és az együttműködést előtérbe helyező működésben.</w:t>
      </w:r>
    </w:p>
    <w:p>
      <w:pPr/>
      <w:r>
        <w:rPr/>
        <w:t xml:space="preserve">A HUN-REN ezúton is kifejezi köszönetét az Országgyűlés tagjainak, akik támogatásukkal lehetővé tették a törvényjavaslat megszavazását. A HUN-REN vezetésének meggyőződése, hogy a jogszabály elfogadása is bizonyítja a tudományos kutatások és az innováció előmozdításának elsődlegességét a kormányzat és a döntéshozók kiemelt nemzeti prioritásaként.</w:t>
      </w:r>
    </w:p>
    <w:p>
      <w:pPr/>
      <w:r>
        <w:rPr/>
        <w:t xml:space="preserve">A Magyar Kutatási Hálózat elkötelezett amellett, hogy az új jogszabályra alapozva Magyarország tudományos életében és kutatási infrastruktúrájában dimenzióváltást valósítson meg, hozzájárulva Magyarország gazdasági és társadalmi fejlődéséhez.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https://hellosajto.hu/17889/a-hun-ren-kozlemenye-a-kutatasi-halozatrol-szolo-torveny-elfogadasarol/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A0A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2024-12-17T16:23:02+00:00</dcterms:created>
  <dcterms:modified xsi:type="dcterms:W3CDTF">2024-12-17T16:23:02+00:00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