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Tilos vágott fülű kutyakölyköt kereskedelmi céllal külföldre szállítani</w:t>
      </w:r>
      <w:bookmarkEnd w:id="0"/>
    </w:p>
    <w:p>
      <w:pPr/>
      <w:r>
        <w:rPr/>
        <w:t xml:space="preserve">A kutyákon végzett esztétikai beavatkozások, mint például a fülvágás, hazánkon kívül ma már számos uniós és ún. harmadik országban tilos. Az állatvédelmi intézkedés magasabb szintre emelése érdekében a magyar állategészségügyi hatóság megtiltotta a magyar születésű, szimmetrikusan vágott fülű fajtatiszta kölyökkutyák külföldre történő kereskedelmi kiszállítását. A jövőben a hatósági állatorvosok minden ilyen szállítmány esetben kivizsgálják a fülvágás körülményeit, annak jogszerűségét.</w:t>
      </w:r>
    </w:p>
    <w:p>
      <w:pPr/>
      <w:r>
        <w:rPr/>
        <w:t xml:space="preserve">A kutya mint leghűségesebb társ, nem csak kedvencként, hanem számos munkában hasznos segítségként is jelen van az emberek életében már évezredek óta.  Egészségük védelme érdekében a múltban bizonyos csonkolásokat (farok- és fülvágást) végeztek rajtuk. Manapság azonban már csak elenyésző számban dolgoznak munkakutyák például nyájőrző pásztorkutyaként, valamint a fennálló veszélyek sem olyan mértékűek, mint korábban, ezért ma már nem indokolt ezen beavatkozások elvégzése, ami csak szükségtelen fájdalomnak és szenvedésnek tenné ki az állatokat.</w:t>
      </w:r>
    </w:p>
    <w:p>
      <w:pPr/>
      <w:r>
        <w:rPr/>
        <w:t xml:space="preserve">A kutyákon végzett esztétikai beavatkozások, mint például a fülvágás (vagy más néven a fülek kupírozása) hazánkon kívül ma már számos uniós és harmadik országban is tilos. Ennek az állatvédelmi szemléletnek az elterjedését mutatja többek között az is, hogy egyes fajtaszervezetek bizonyos kutyafajták standard leírásának is az ennek megfelelő változtatását kezdeményezték.</w:t>
      </w:r>
    </w:p>
    <w:p>
      <w:pPr/>
      <w:r>
        <w:rPr/>
        <w:t xml:space="preserve">Magyarországon a vonatkozó jogszabály1 a kutyák küllemének nem egészségügyi okból történő megváltoztatására irányuló műtétekről az alábbiak szerint rendelkezik: „Az állaton küllemének megváltoztatása érdekében, továbbá más, nem az állat egészsége vagy későbbi egészségkárosodásának megelőzése céljából történő sebészeti beavatkozás – az ivartalanítás, valamint e törvény végrehajtására kiadott jogszabályban meghatározott további beavatkozás kivételével – nem végezhető.”</w:t>
      </w:r>
    </w:p>
    <w:p>
      <w:pPr/>
      <w:r>
        <w:rPr/>
        <w:t xml:space="preserve">A szórványosan még napjainkban is előforduló jogszerűtlen beavatkozások visszaszorítása érdekében, érvénybe lépett a vágott fülű kölyökkutyák kereskedelmének tilalma. A rendelkezés értelmében Magyarországról a hazai születésű, szimmetrikusan vágott fülű fajtatiszta kölyökkutyák külföldre történő kereskedelmi kiszállítása tilos. Amennyiben a szállítmányt indító hatósági szakember ilyen kölyökkutyát talál, minden esetben ki kell vizsgálnia a fülvágás körülményeit, annak jogszerűségét.</w:t>
      </w:r>
    </w:p>
    <w:p>
      <w:pPr/>
      <w:r>
        <w:rPr/>
        <w:t xml:space="preserve">Hivatkozott jogszabály:1 Az állatok védelméről és kíméletéről szóló 1998. évi XXVIII. törvény 10. § (2) bekezdése</w:t>
      </w:r>
    </w:p>
    <w:p>
      <w:pPr/>
      <w:r>
        <w:rPr/>
        <w:t xml:space="preserve">Sajtókapcsolat:</w:t>
      </w:r>
    </w:p>
    <w:p>
      <w:pPr>
        <w:numPr>
          <w:ilvl w:val="0"/>
          <w:numId w:val="1"/>
        </w:numPr>
      </w:pPr>
      <w:r>
        <w:rPr/>
        <w:t xml:space="preserve">+36 70 436 0384</w:t>
      </w:r>
    </w:p>
    <w:p>
      <w:pPr>
        <w:numPr>
          <w:ilvl w:val="0"/>
          <w:numId w:val="1"/>
        </w:numPr>
      </w:pPr>
      <w:r>
        <w:rPr/>
        <w:t xml:space="preserve">nebih@nebih.gov.hu</w:t>
      </w:r>
    </w:p>
    <w:p>
      <w:pPr/>
      <w:r>
        <w:rPr/>
        <w:t xml:space="preserve">Eredeti tartalom: Nemzeti Élelmiszerlánc-biztonsági Hivatal</w:t>
      </w:r>
    </w:p>
    <w:p>
      <w:pPr/>
      <w:r>
        <w:rPr/>
        <w:t xml:space="preserve">Továbbította: Helló Sajtó! Üzleti Sajtószolgálat</w:t>
      </w:r>
    </w:p>
    <w:p>
      <w:pPr/>
      <w:r>
        <w:rPr/>
        <w:t xml:space="preserve">
          Ez a sajtóközlemény a következő linken érhető el:
          <w:br/>
          https://hellosajto.hu/?p=17844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Nemzeti Élelmiszerlánc-biztonsági Hivatal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D20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2024-12-16T19:24:58+00:00</dcterms:created>
  <dcterms:modified xsi:type="dcterms:W3CDTF">2024-12-16T19:24:58+00:00</dcterms:modified>
</cp:coreProperties>
</file>

<file path=docProps/custom.xml><?xml version="1.0" encoding="utf-8"?>
<Properties xmlns="http://schemas.openxmlformats.org/officeDocument/2006/custom-properties" xmlns:vt="http://schemas.openxmlformats.org/officeDocument/2006/docPropsVTypes"/>
</file>