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Kós Hubert az MBH Bank új márkanagykövete</w:t>
      </w:r>
      <w:bookmarkEnd w:id="0"/>
    </w:p>
    <w:p>
      <w:pPr/>
      <w:r>
        <w:rPr/>
        <w:t xml:space="preserve">A pénzintézet és az olimpikon közösen szurkol a mindennapok győzelméért</w:t>
      </w:r>
    </w:p>
    <w:p>
      <w:pPr/>
      <w:r>
        <w:rPr/>
        <w:t xml:space="preserve">Kós Hubert lesz az MBH Bank márkanagykövete a követkető két évben, az együttműködés részeként a sportoló számos alkalommal fog feltűnni a pénzintézet kampányaiban. Az olimpikon személyes részvételének központi témája a sport és a szurkolás mindennapokra gyakorolt hatásának bemutatása lesz, az MBH Bankkal közös célkitűzésük, hogy a sport világára jellemző értékek inspirációt nyújtsanak az emberek számára a saját céljaik eléréséhez vezető úton. Az MBH Bank hosszú évek óta aktív szerepet vállal a magyar sportélet fejlesztésében és szponzorálásában, a népszerű úszóval kötött partnerség újabb mérföldkő a sport támogatása melletti elkötelezettség jegyében. </w:t>
      </w:r>
    </w:p>
    <w:p>
      <w:pPr/>
      <w:r>
        <w:rPr/>
        <w:t xml:space="preserve">Az MBH Bank együttműködésre lép Kós Hubert olimpiai, világ- és Európa-bajnok úszóval, az elismert és közkedvelt sportoló márkanagykövetként fogja képviselni a pénzintézetet a 2025-ös és 2026-os évben. A partnerség célja, hogy a sport világát közelebb hozzák mindenki számára, valamint, hogy megmutassák, a sport szeretete és a szurkolás hogyan tud hatni mindannyiunk életére. Az MBH Bank számára a sport olyan értékeket tükröz, amelyek összhangban állnak márkaértékeivel és filozófiájával is: a sportolókra jellemző állóképesség, a bátorság és a kitartás a mindennapi emberek számára is példaértékűek lehetnek, mikor saját céljaik eléréséért küzdenek.</w:t>
      </w:r>
    </w:p>
    <w:p>
      <w:pPr/>
      <w:r>
        <w:rPr/>
        <w:t xml:space="preserve">„Az MBH Bank büszke arra, hogy olyan sportolóval dolgozhat együtt, aki nemcsak kiváló eredményeivel, hanem emberi értékeivel is inspirál. Kós Hubert pályája és az MBH Bank küldetése sok helyen mutat hasonlóságot: ahogyan Hubertnek is rá kellett találni a saját versenyszámára, amelyben a legjobban teljesíthet, úgy az MBH Bank is szlogenje szerint „a saját útját járja”. Így válhat mindkét szereplő nemzeti bajnokká a maga területén – a kapcsolódás tehát magától értetődő volt. Hubert ugyanolyan maximalizmussal, folyamatos fejlődni akarással versenyez, ahogyan teszi ezt a Bank a saját területén az ügyfelek érdekében” – nyilatkozta Pataky Piroska, az MBH Bank marketing igazgatója.</w:t>
      </w:r>
    </w:p>
    <w:p>
      <w:pPr/>
      <w:r>
        <w:rPr/>
        <w:t xml:space="preserve">Kós Hubert a tervek szerint a következő két évben számos alkalommal fog feltűnni az MBH Bank médiakampányaiban, így az online csatornákon, social mediaban, outdoor felületeken, plakátokon, és televíziós reklámokban is találkozhat majd vele a közönség. Márkanagykövetként az MBH Bank, a Mastercard és a Magyar Ökumenikus Segélyszervezet közös jótékonysági adventi kampányában fog bemutatkozni. A kampány során a december 2. és 31. közötti időszakban minden bankkártyás vásárlás után gyarapodik a vállalatok által a Segélyszervezet számára felajánlott adományozási összeg, a befolyt támogatást pedig hátrányos helyzetű családok megsegítésére fordítják. Kós Hubert egy utolsó hajrára buzdít az adakozásban – hiszen ő maga is rendszeresen vitt véghez bravúros hajrázást több világversenyen, többek között az idei párizsi olimpián. Ezen túl részt vesz a segélyszervezet cipősdoboz gyűjtőakciójában is, amelyhez a bank munkatársai révén csatlakozik.</w:t>
      </w:r>
    </w:p>
    <w:p>
      <w:pPr/>
      <w:r>
        <w:rPr/>
        <w:t xml:space="preserve">Az MBH Bank univerzális nagybankként széleskörű társadalmi felelősségvállalást folytat. Évek óta, kiemelt finanszírozó partnere a magyar sportnak, többek között a labdarúgás, az úszás és kerékpározás szponzorálásával járul hozzá a fiatal tehetségek lehetőségeinek bővítéséhez és a hazai sportélet élénkítéséhez. 2022-ben kötött stratégiai együttműködést a Magyar Olimpiai Bizottsággal, a Magyar Olimpiai Csapat hivatalos bankjaként, a párizsi olimpiai játékok alatt is a hazai sportolók sikerei mögött állt. Nagyszabású kampányt valósított meg „Szurkoljunk. Egymásnak. Legyél a saját utad győztese!” szlogen jegyében, az érzékenyítő és figyelemfelhívó kezdeményezés során közkedvelt sportolók személyes történetén keresztül közvetítette a kitartás, az ösztönzés és a szurkolás erejét.</w:t>
      </w:r>
    </w:p>
    <w:p>
      <w:pPr/>
      <w:r>
        <w:rPr/>
        <w:t xml:space="preserve">Az MBH Bank 2024 februárjától a Magyar Úszó Szövetség kiemelt szponzori státuszú partnere lett, amelynek keretében több éven át nyúló szakmai kapcsolat vette kezdetét. De hosszú évek óta támogatója többek között a Békéscsabai Előre Női Kézilabda csapatnak, a Békéscsabai MÁV SE labdarúgó csapatnak, a Veszprém Handball Club férfi kézilabdacsapatnak, valamint a Debrecen DVSC-nek is. A pénzintézet célja, hogy tovább erősítse elkötelezettségét a sport iránt, a Kós Huberttel kötött együttműködés további jó példa arra, hogyan kapcsolódhat össze a sport és a pénzügyek világa a közös értékek mentén.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Kós Hubert.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Kós Hubert.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Kós Hubert.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https://hellosajto.hu/17606/kos-hubert-az-mbh-bank-uj-markanagykovete/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DF0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2024-12-11T08:42:22+00:00</dcterms:created>
  <dcterms:modified xsi:type="dcterms:W3CDTF">2024-12-11T08:42:22+00:00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