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Spórolós karácsony: az akciókat vadásszák az európai fogyasztók</w:t>
      </w:r>
      <w:bookmarkEnd w:id="0"/>
    </w:p>
    <w:p>
      <w:pPr/>
      <w:r>
        <w:rPr/>
        <w:t xml:space="preserve">Egyre korábban indul a karácsonyi szezon: idén a magyarok 40 százaléka hozta előrébb a karácsonyi bevásárlást. Az ajándékoknál a minél jobb ár-érték arány és az akciók a döntő szempont.</w:t>
      </w:r>
    </w:p>
    <w:p>
      <w:pPr/>
      <w:r>
        <w:rPr/>
        <w:t xml:space="preserve">Az inflációtól való félelem még mindig az egyik legnagyobb kihívás az európai kiskereskedelemben. A ShopFully és az Offerista Group nyolc országban* végzett felmérése szerint a fogyasztók fele visszafogja kiadásait: az utazási, ruházati és éttermi kiadásait minden második megkérdezett csökkentette az elmúlt évben. Az áremelkedések miatt sokkal tudatosabban keresik a vásárlók a legjobb ár-értékű ajánlatokat és az árengedményeket. Mindez pedig oda vezetett, hogy már novemberben megkezdődik a karácsonyi ajándékok beszerzése.</w:t>
      </w:r>
    </w:p>
    <w:p>
      <w:pPr/>
      <w:r>
        <w:rPr/>
        <w:t xml:space="preserve">Egész Európában jellemző az ünnepi bevásárlás egyre korábbra kerül: 11 százalék már a black friday, azaz november utolsó péntekje előtt megkezdte a vásárlást. Idén 12 százalék mondta azt, hogy black friday napján kezdi meg a bevásárlást, ami 3 százalékponttal magasabb a tavalyi értéknél.</w:t>
      </w:r>
    </w:p>
    <w:p>
      <w:pPr/>
      <w:r>
        <w:rPr/>
        <w:t xml:space="preserve">„Idén már az európai fogyasztók közel negyede kezdte el december előtt megvásárolni a karácsonyi ajándékokat. A fő motiváció a vásárlások előrehozásában, hogy minél olcsóbban tudják megvenni azokat. Az akciós ajánlatok kihasználását az is segíti, hogy a korábban néhány napos black friday ajánlatok immár akár több hétre is elnyúlnak” – mondta Zsatkulák István, az Offerista Group magyarországi digitális reklámkiadvány-terjesztési szakértője.</w:t>
      </w:r>
    </w:p>
    <w:p>
      <w:pPr/>
      <w:r>
        <w:rPr/>
        <w:t xml:space="preserve">Kicsit nehezebben csábulunk el karácsony bevásárláskor</w:t>
      </w:r>
    </w:p>
    <w:p>
      <w:pPr/>
      <w:r>
        <w:rPr/>
        <w:t xml:space="preserve">Az impulzusvásárlás egyre kevésbé jellemző az ünnepek környékén: csupán a vásárlók hat százaléka hagyja a karácsony előtti utolsó hétre az ajándékok beszerzését. A meglepetések átgondolt kiválasztására utal az is, hogy a karácsonyi készletek megjelenésére csupán a vásárlók hét százaléka vár. Az egyik legfontosabb ösztönző a vásárlásra az akciók megjelenése, a megkérdettek közel ötöde (19 százalék) vár erre.</w:t>
      </w:r>
    </w:p>
    <w:p>
      <w:pPr/>
      <w:r>
        <w:rPr/>
        <w:t xml:space="preserve">A karácsonyi vásárlás egyre korábbi megkezdésének a fő oka, hogy ezzel szeretnének spórolni az emberek – 56 százalék indokolta ezzel a korábbi karácsonyi szezonkezdetet. A megkérdezettek 41 százalék több időt szeretne ezzel a legjobb ajánlatok kiválasztására, 37 százalék mondta, hogy több időt szeretne magának a tervezésre és a vásárlási döntésre.</w:t>
      </w:r>
    </w:p>
    <w:p>
      <w:pPr/>
      <w:r>
        <w:rPr/>
        <w:t xml:space="preserve">„Sokkal megfontoltabbak a fogyasztók vásárlási döntéseikben, nem impulzusok alapján, hanem racionálisan átgondolt érvek alapján igyekeznek dönteni. Ez fontos információ a hirdetőknek, a márkáknak: ajánlataikban az ár-érték aránynak és ésszerű érveknek érdemesebb hangsúlyosabban megjelenni” – osztotta meg tapasztalatait Zsatkulák István.</w:t>
      </w:r>
    </w:p>
    <w:p>
      <w:pPr/>
      <w:r>
        <w:rPr/>
        <w:t xml:space="preserve">Nagyon fontos az árazás: a kutatás szerint a vásárlók 51 százalékának az ár-érték a legfőbb szempont az ajándékok kiválasztásakor, ez követi 23 százalékkal az akciók megléte. A termékválaszték és a helyszín már csak nyolc-nyolc százalék számára volt fontos. A minőséget csupán hét százalék tartotta elsődlegesnek. Azonban a fenntarthatóság továbbra sem kiemelt szempont az európai vásárlók körében karácsonykor: ezt a megkérdezettek mindössze egy százaléka sem tartotta elsődleges szempontnak ajándékok kiválasztásakor.</w:t>
      </w:r>
    </w:p>
    <w:p>
      <w:pPr/>
      <w:r>
        <w:rPr/>
        <w:t xml:space="preserve">Digitális felületeken tájékozódunk</w:t>
      </w:r>
    </w:p>
    <w:p>
      <w:pPr/>
      <w:r>
        <w:rPr/>
        <w:t xml:space="preserve">A legjobb ajánlatokat online keresik az európai vásárlók: a digitális média használatának aránya egyetlen év alatt közel megduplázódott(!) a hagyományos médiához képest. Idén már a vásárlók 65 százaléka elsősorban a közösségi médiában és digitális platformokon keres ajándéktippeket.</w:t>
      </w:r>
    </w:p>
    <w:p>
      <w:pPr/>
      <w:r>
        <w:rPr/>
        <w:t xml:space="preserve">Eltérő az egyes országokban a hagyományos boltok népszerűsége: csak fizikai üzletben Romániában (59 százalék) és Magyarországon (48 százalék) vásárolnak a legtöbben karácsonyra. A németek vásárolnak leginkább csak online (14 százalék), Magyarországon nyolc százalék ez az arány – egy százalékponttal előzve a legalacsonyabb román értéket. A legtöbb európai a bolti és az online vásárlást kombinálja, a legtöbb országban az ilyen vásárlók aránya már 50 százalék feletti.</w:t>
      </w:r>
    </w:p>
    <w:p>
      <w:pPr/>
      <w:r>
        <w:rPr/>
        <w:t xml:space="preserve">A kereskedőknek a tudatos, online és offline is szívesen vásárló fogyasztók elérésben érdemes időben felkészülni. Csakis a vásárlói útvonalak alapos felmérése után, ezek mindegyikére egyedi stratégiák kialakításával lehet biztos a kereskedő abban, hogy mindenkihez eljutnak időben karácsonyi ajánlatai, és a potenciális vásárlókat el tudják vinni a bolti kasszához vagy az online fizetési felülethez. Ezt segíthetik a hiperlokális kampányok – akár üzleten belül, akár online felületeken.</w:t>
      </w:r>
    </w:p>
    <w:p>
      <w:pPr/>
      <w:r>
        <w:rPr/>
        <w:t xml:space="preserve">*Módszertan Az “Holiday Shopping Study 2024” című kutatást a ShopFully és az Offerista Group végezte, nyolc európai országban: Ausztria, Bulgária, Németország, Spanyolország, Franciaország, Olaszország, Románia és Magyarország. A kutatás alapját saját alkalmazásaikon keresztül végzett kvantitatív adatgyűjtés képezte, amelyet 2024 szeptemberében és októberében bonyolítottak le. A minta a 18 év feletti felhasználókat reprezentálta, összesen n=4 312 fő részvételével. Az adatgyűjtés célja az ünnepi vásárlási szokások, motivációk és preferenciák feltérképezése volt.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Fülöp Zoltán</w:t>
      </w:r>
    </w:p>
    <w:p>
      <w:pPr>
        <w:numPr>
          <w:ilvl w:val="0"/>
          <w:numId w:val="1"/>
        </w:numPr>
      </w:pPr>
      <w:r>
        <w:rPr/>
        <w:t xml:space="preserve">fulopzoli@hirnevugynokseg.hu</w:t>
      </w:r>
    </w:p>
    <w:p>
      <w:pPr/>
      <w:r>
        <w:rPr/>
        <w:t xml:space="preserve">Eredeti tartalom: Offerista Group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https://hellosajto.hu/17598/sporolos-karacsony-az-akciokat-vadasszak-az-europai-fogyasztok/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2024-12-11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Offerista Group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97131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2024-12-11T07:35:46+00:00</dcterms:created>
  <dcterms:modified xsi:type="dcterms:W3CDTF">2024-12-11T07:35:46+00:00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