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Magyarok a boldogság-lista végén</w:t>
      </w:r>
      <w:bookmarkEnd w:id="0"/>
    </w:p>
    <w:p>
      <w:pPr/>
      <w:r>
        <w:rPr/>
        <w:t xml:space="preserve">Ha a pénz nem is, a megtakarítás biztosan boldogít – derül ki az NN Longevity kutatásából. Márpedig mindkettőre – több megtakarításra és több boldogságra – szükségünk lenne, mivel nálunk jóval alacsonyabb a boldogságszint, mint a régió többi országában. De mitől lehetnénk elégedettebbek az életünkkel? A kutatás öt fontos boldogságfaktort talált.</w:t>
      </w:r>
    </w:p>
    <w:p>
      <w:pPr/>
      <w:r>
        <w:rPr/>
        <w:t xml:space="preserve">„Tízes skálán mennyire érzi magát boldognak, mennyire elégedett az életével?” – többek között ezt a kérdést tette fel az NN Longevity kutatása 11 országban*. Az eredmény szerint nemcsak a nyugat-európai országokhoz képest, de a régió népeihez képest is érezhetően negatívabban ítéljük meg a helyzetet. Magyarország átlagos boldogság-pontszáma tízes skálán 5,4, míg ugyanez az érték Szlovákiában és Lengyelországban 5,9, Romániában és a cseheknél pedig 6,4 pont. A magyarok esetében a trend is negatív, mivel a három évvel ezelőtti boldogság-pontszámhoz képest idén 0,3 ponttal alacsonyabb is lett az átlag. Sőt, a boldogságkilátásainkat tekintve is leghátul búslakodunk a régiós listán: arra a kérdésre, hogy tíz év múlva mennyire lesz boldog, a magyarok tízes skálán 5,9 pontot adtak, a szlovákok 6,2-t, a csehek és a lengyelek 6,4-et, a románok pedig egyenesen 7 pontot.</w:t>
      </w:r>
    </w:p>
    <w:p>
      <w:pPr/>
      <w:r>
        <w:rPr/>
        <w:t xml:space="preserve">Azt gondolnánk, hogy a szubjektív boldogságérzet az életkor emelkedésével folyamatosan csökken, de ez csak részben igaz. Bár a 18-34 éves korosztály adta a legmagasabb átlagos boldogság-pontszámot (5,8 pont), de őket nem a következő korcsoport, hanem az 50-64 évesek követik 5,5-ös átlaggal. Érdekes módon a 35-49 éves korosztály átlaga ennél alacsonyabb, 5,3 pont lett, vagyis ennek a korosztálynak a feltételezettnél több gond nyomja a lelkét. A legkevésbé boldog generáció a 65 év felettieké, akiknek a boldogság-pontszáma mindössze 5,2.</w:t>
      </w:r>
    </w:p>
    <w:p>
      <w:pPr/>
      <w:r>
        <w:rPr/>
        <w:t xml:space="preserve">A megtakarítás boldogít</w:t>
      </w:r>
    </w:p>
    <w:p>
      <w:pPr/>
      <w:r>
        <w:rPr/>
        <w:t xml:space="preserve">Az eredmények alapján egyértelműen elmondható, hogy a pénzügyi biztonságérzet nagyon jelentős mértékben hozzájárul a boldogságérzethez. Azon magyar válaszadók, akiknek van legalább hat havi félretett pénzük, jóval boldogabbnak érezték magukat, mint azok, akik nem rendelkeznek tartalékkal. Tízes skálán mérve a három hónapnál kevesebb időre elegendő megtakarítással rendelkezők és azok, akiknek egyáltalán nincs félretett pénzük 4,8, míg a legalább hat havi megtakarítással rendelkezők 6,4 pontot adtak arra a kérdésre, hogy mennyire boldogok. Az önmagunkkal való elégedettségre szintén jelentős hatással van a megtakarítás: a félretett pénzzel nem rendelkezők átlagosan 5,1, míg a legalább hat havi tartalékkal rendelkezők 6,7 pontot adtak maguknak.</w:t>
      </w:r>
    </w:p>
    <w:p>
      <w:pPr/>
      <w:r>
        <w:rPr/>
        <w:t xml:space="preserve">De mitől lesz boldog, tartalmas az életünk? Ez a kérdés különösen fontossá válik annak fényében, hogy tudjuk, egyre tovább fogunk élni a hosszabb várható élettartamnak köszönhetően. A magyar válaszadók szerint a tartalmas élet öt alapvető feltétele a nyugalom és kevesebb stressz (61 százalék említette), a szeretteinkkel való időtöltés (56 százalék), az egészséges életmód (54 százalék), a jelenlegi anyagi jólét (50 százalék) és a jövőbeni pénzügyi biztonság megteremtése (46 százalék).</w:t>
      </w:r>
    </w:p>
    <w:p>
      <w:pPr/>
      <w:r>
        <w:rPr/>
        <w:t xml:space="preserve">Az élethez kell egy kis… de mennyi is?</w:t>
      </w:r>
    </w:p>
    <w:p>
      <w:pPr/>
      <w:r>
        <w:rPr/>
        <w:t xml:space="preserve">A tartalmas élethez szükséges feltételek közül kettő közvetlenül, egy (kevesebb stressz) pedig részben az anyagi helyzettel kapcsolatos – legalábbis a magyarok szerint. De hogy állunk az anyagiakkal?</w:t>
      </w:r>
    </w:p>
    <w:p>
      <w:pPr/>
      <w:r>
        <w:rPr/>
        <w:t xml:space="preserve">„Csak minden hatodik magyar válaszadó nyilatkozott úgy, hogy meg tudja venni, amire vágyik, és hogy azért tud olyan életet élni, amilyet szeret, mert megfelelően bánik a pénzzel. Ebből is látszik, hogy van hová fejlődnünk az előtakarékosság és öngondoskodás terén” – mondta Holló Bence, az NN Biztosító elnök-vezérigazgatója. Hozzáfűzte: „jelenleg a magyarok a legkevésbé boldogok az általunk vizsgált nemzetközi mezőnyben, ám ezen változtathatunk a pénzügyi tudatosságunk fejlesztésével, amiben biztosítóként nekünk is aktív szerepet kell vállalnunk”.</w:t>
      </w:r>
    </w:p>
    <w:p>
      <w:pPr/>
      <w:r>
        <w:rPr/>
        <w:t xml:space="preserve">A jövőt és a nyugdíjas éveket tekintve a nyugodt és stresszmentes öregedéshez a magyarok 63 százaléka szerint szükséges az életünk végéig kitartó anyagi biztonság. Bár ezt jól látjuk, mégis csak minden ötödik magyar mondja azt, hogy eleget tesz félre havonta a gondtalan nyugdíjas évekre. Mindezek fényében, talán nem is meglepő, hogy a boldogság-lista végén állunk a régióban.</w:t>
      </w:r>
    </w:p>
    <w:p>
      <w:pPr/>
      <w:r>
        <w:rPr/>
        <w:t xml:space="preserve">* A „Long, happy and healthy life” 11 országos (Magyarország, Szlovákia, Csehország, Lengyelország, Románia, Törökország, Észtország, Hollandia, Görögország, Belgium, Japán) online nemzetközi NN Group felmérés reprezentatív a 18-79 éves magyar felnőtt lakosságra nézve, nem, kor, iskolai végzettség, lakóhely és régió szerint. A magyarországi adatgyűjtés 2024 március 27. és április 30. között zajlott, 1054 fő részvételével online.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Sárvári Marcell</w:t>
      </w:r>
    </w:p>
    <w:p>
      <w:pPr>
        <w:numPr>
          <w:ilvl w:val="0"/>
          <w:numId w:val="1"/>
        </w:numPr>
      </w:pPr>
      <w:r>
        <w:rPr/>
        <w:t xml:space="preserve">sarvari.marcell@nn.hu</w:t>
      </w:r>
    </w:p>
    <w:p>
      <w:pPr/>
      <w:r>
        <w:rPr/>
        <w:t xml:space="preserve">Eredeti tartalom: NN Biztosító 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https://hellosajto.hu/17565/magyarok-a-boldogsag-lista-vegen/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NN Biztosító 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2D5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2024-12-10T09:41:49+00:00</dcterms:created>
  <dcterms:modified xsi:type="dcterms:W3CDTF">2024-12-10T09:41:49+00:00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