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Európai űrnapokat tartanak a BME-n</w:t>
      </w:r>
      <w:bookmarkEnd w:id="0"/>
    </w:p>
    <w:p>
      <w:pPr/>
      <w:r>
        <w:rPr/>
        <w:t xml:space="preserve">Aki az uniós űriparban számít, az valószínűleg ott lesz a konferencián.</w:t>
      </w:r>
    </w:p>
    <w:p>
      <w:pPr/>
      <w:r>
        <w:rPr/>
        <w:t xml:space="preserve">Mivel az év végéig Magyarország az Európai Unió Tanácsának soros elnöke, Budapesten lesz a közösség űrprogramjaival kapcsolatos idei konferencia, az EU Space Days - a helyszín pedig a témához a hazai űrmérnökképzés révén (is) a lehető legszorosabban kapcsolódó BME (Q épület, Magyar Tudósok körútja 2.).</w:t>
      </w:r>
    </w:p>
    <w:p>
      <w:pPr/>
      <w:r>
        <w:rPr/>
        <w:t xml:space="preserve">A november 20-21-ei eseményen szó lesz a már működő európai űrprogramokról (Copernicus, EGNOS, Galileo), valamint a most alakuló újakról (GOVSATCOM, IRIS2). Ott lesznek az iparági szereplők, cégvezetők, döntéshozók, de bárki meghallgathatja az előadásokat: a személyes részvételhez regisztrálni kell, online pedig az EU Space LinkedIn-oldalán lehet majd követni.</w:t>
      </w:r>
    </w:p>
    <w:p>
      <w:pPr/>
      <w:r>
        <w:rPr/>
        <w:t xml:space="preserve">A rendezvényhez kapcsolódik egy kiállítás (Copernicus Earth Art Exhibition), amely a Copernicus műholdak Föld-felvételeiből mutatja be a legszabbakat és legérdekesebbeket.</w:t>
      </w:r>
    </w:p>
    <w:p>
      <w:pPr/>
      <w:r>
        <w:rPr/>
        <w:t xml:space="preserve">A tanácskozás részletes programja itt olvasható.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Kommunikációs Igazgatóság</w:t>
      </w:r>
    </w:p>
    <w:p>
      <w:pPr>
        <w:numPr>
          <w:ilvl w:val="0"/>
          <w:numId w:val="1"/>
        </w:numPr>
      </w:pPr>
      <w:r>
        <w:rPr/>
        <w:t xml:space="preserve">+36 1 463 2250</w:t>
      </w:r>
    </w:p>
    <w:p>
      <w:pPr>
        <w:numPr>
          <w:ilvl w:val="0"/>
          <w:numId w:val="1"/>
        </w:numPr>
      </w:pPr>
      <w:r>
        <w:rPr/>
        <w:t xml:space="preserve">kommunikacio@bme.hu</w:t>
      </w:r>
    </w:p>
    <w:p>
      <w:pPr/>
      <w:r>
        <w:rPr/>
        <w:t xml:space="preserve">Eredeti tartalom: Budapesti Műszaki és Gazdaságtudományi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https://hellosajto.hu/16740/europai-urnapokat-tartanak-a-bme-n/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Budapesti Műszaki és Gazdaságtudományi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D62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2024-11-15T19:11:46+00:00</dcterms:created>
  <dcterms:modified xsi:type="dcterms:W3CDTF">2024-11-15T19:11:46+00:00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