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BMW Group regensburgi üzeme elnyerte az év gyárának járó kitüntetést</w:t>
      </w:r>
      <w:bookmarkEnd w:id="0"/>
    </w:p>
    <w:p>
      <w:pPr/>
      <w:r>
        <w:rPr/>
        <w:t xml:space="preserve">A tekintélyes iparági elismerés a müncheni központú vállalatcsoport létesítményének nagy volumenű, kiváló összeszerelési minőségét méltatja</w:t>
      </w:r>
    </w:p>
    <w:p>
      <w:pPr/>
      <w:r>
        <w:rPr/>
        <w:t xml:space="preserve">A szakmai zsűrit az üzem átfogó rugalmassága is lenyűgözte</w:t>
      </w:r>
    </w:p>
    <w:p>
      <w:pPr/>
      <w:r>
        <w:rPr/>
        <w:t xml:space="preserve">2024-ben a BMW Group regensburgi üzeme nyerte el az év gyárának járó elismerést a „nagy volumenű, kiváló összeszerelési minőség” kategóriájában. A díj Németország egyik legtekintélyesebb iparági kitüntetése. A BMW Group Regensburgban működteti több mint harminc létesítményből álló, nemzetközi gyártási hálózatának egyik üzemét, amelynek gyártósorain munkanaponként akár 1 400 darab BMW X1 és BMW X2 modell is napvilágot lát – ezeket a világ minden pontjára exportálják. A különböző hajtáslánc-technológiákkal szerelt modellek rugalmasan, egyazon gyártósoron készülnek, a belsőégésű erőforrással dolgozó autóktól kezdve, a plug-in hibrid hajtáslánc-technológiával szerelt modelleken keresztül, egészen a tisztán elektromos meghajtású újdonságokig.</w:t>
      </w:r>
    </w:p>
    <w:p>
      <w:pPr/>
      <w:r>
        <w:rPr/>
        <w:t xml:space="preserve">A globálisan piacvezető Kearney menedzsment-tanácsadó cég a Süddeutscher Verlag médiavállalattal és a Produktion című szakmai újsággal együttműködve idén immár harmincharmadik alkalommal díjazta azon vállalatokat, amelyek kiemelkedő teljesítményt nyújtanak az aktuálisan felmerülő gyártási kihívások leküzdésében. A szakmai zsűri részletekbe menően megindokolta a BMW Group regensburgi üzemének elismerését a „nagy volumenű, kiváló összeszerelési minőség” kategóriában. </w:t>
      </w:r>
    </w:p>
    <w:p>
      <w:pPr/>
      <w:r>
        <w:rPr/>
        <w:t xml:space="preserve">„Lenyűgöző az a fajta innovációs erősség és dinamizmus, amelyek mentén a regensburgi gyár és a teljes munkaerő az iFACTORY gyártási stratégiára áll át. Kiváltképp példaértékű a létesítmény rugalmas felépítése és munkatársainak folyamatosan újító hozzáállása, amely Németország sikeres termelése tekintetében is inspiráló” – fogalmazott Daniel Stengel, a Kearney igazgatója és az éves megmérettetés projektmenedzsere.</w:t>
      </w:r>
    </w:p>
    <w:p>
      <w:pPr/>
      <w:r>
        <w:rPr/>
        <w:t xml:space="preserve">„A BMW Group regensburgi gyára kivételesen erős pozíciót tudhat magáénak – rendkívül profi, motivált csapatunknak köszönhetően” – mondta Armin Ebner, a létesítmény vezetője. „A független szakértők által odaítélt, év gyárának járó elismerés hatalmas eredmény és óriási motivációforrás számunkra. Köszönöm a regensburgi gyár minden munkatársának a kimagasló rugalmasságot, a minőség iránti elköteleződést és a kivételes teljesítményt. Büszkék lehetünk arra, hogy együtt elnyertük az év gyárának járó kitüntetést” – tette hozzá.</w:t>
      </w:r>
    </w:p>
    <w:p>
      <w:pPr/>
      <w:r>
        <w:rPr/>
        <w:t xml:space="preserve">A BMW Group regensburgi gyára a legkorszerűbb digitális eszközök alkalmazásával is értékes pontokat szerzett. Ilyen többek között a mesterséges intelligencia is, amely a termelékenység, a minőség és a rugalmasság területein kiaknázható újabb lehetőségeknek enged teret.</w:t>
      </w:r>
    </w:p>
    <w:p>
      <w:pPr/>
      <w:r>
        <w:rPr/>
        <w:t xml:space="preserve">A tekintélyes megmérettetés győzteseit két lépésben választotta ki a szakmai zsűri: a legfontosabb adatokat tartalmazó, részletes jelentkezési lap benyújtása után a Kearney tapasztalt auditcsoportja felkereste a résztvevő vállalatok illetékeseit, majd az iparág és a tudományos élet elismert szakértőiből álló zsűri megnevezte a győzteseket.</w:t>
      </w:r>
    </w:p>
    <w:p>
      <w:pPr/>
      <w:r>
        <w:rPr/>
        <w:t xml:space="preserve">A díjátadó ünnepségnek a „Factory of the Year” elnevezésű kongresszus ad majd otthont 2025 tavaszán.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Salgó András, vállalati kommunikációs menedzser</w:t>
      </w:r>
    </w:p>
    <w:p>
      <w:pPr>
        <w:numPr>
          <w:ilvl w:val="0"/>
          <w:numId w:val="1"/>
        </w:numPr>
      </w:pPr>
      <w:r>
        <w:rPr/>
        <w:t xml:space="preserve">+36 29 555 115</w:t>
      </w:r>
    </w:p>
    <w:p>
      <w:pPr>
        <w:numPr>
          <w:ilvl w:val="0"/>
          <w:numId w:val="1"/>
        </w:numPr>
      </w:pPr>
      <w:r>
        <w:rPr/>
        <w:t xml:space="preserve">andras.salgo@bmw.hu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8.1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BMW Group
                <w:br/>
                <w:br/>
              </w:t>
            </w:r>
          </w:p>
        </w:tc>
      </w:tr>
    </w:tbl>
    <w:p>
      <w:pPr/>
      <w:r>
        <w:rPr/>
        <w:t xml:space="preserve">Eredeti tartalom: BMW Magyarország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https://hellosajto.hu/16347/a-bmw-group-regensburgi-uzeme-elnyerte-az-ev-gyaranak-jaro-kituntetest/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BMW Magyarország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B6B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2024-11-04T18:02:21+00:00</dcterms:created>
  <dcterms:modified xsi:type="dcterms:W3CDTF">2024-11-04T18:02:21+00:00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