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’80-as évektől kezdve hatszor gyorsabban melegednek természetes vizeink, mint ahogy előtte tették</w:t>
      </w:r>
      <w:bookmarkEnd w:id="0"/>
    </w:p>
    <w:p>
      <w:pPr/>
      <w:r>
        <w:rPr/>
        <w:t xml:space="preserve">Az elmúlt 150 év felszíni vízhőmérsékletének változásait vizsgálták a HUN-REN Balatoni Limnológiai Kutatóintézet munkatársai a Pannon Ökorégióban. A legnagyobb mértékben tavaink melegedtek, közülük is leggyorsabban a Velencei-tó hőmérséklete emelkedett, évtizedenként 0,7 °C-ot. A melegebb sekély vizek az invazív fajoknak kedveznek. </w:t>
      </w:r>
    </w:p>
    <w:p>
      <w:pPr/>
      <w:r>
        <w:rPr/>
        <w:t xml:space="preserve">Az 1870 és 2021 közötti időszak vízhőmérséklet-változásait vizsgálták a Pannon Ökorégió nagyobb tavai és folyói vonatkozásában a HUN-REN Balatoni Limnológiai Kutatóintézet (BLKI) munkatársai. Elemzésükbe bevonták a Fertő-tó, a Balaton és a Velencei-tó, illetve a Duna és a Tisza meglévő vízügyi hatósági adatsorait, valamint a saját adatsoraikat is, amelyeket műholdas felvételekből kalkulált felszíni vízhőmérséklet-értékekkel és a meteorológiai állomások becsült adataival egészítettek ki.  </w:t>
      </w:r>
    </w:p>
    <w:p>
      <w:pPr/>
      <w:r>
        <w:rPr/>
        <w:t xml:space="preserve">Legfrissebb tanulmányuk kimutatta, bár a felszíni vízhőmérséklet melegedése a teljes, 150 éves időszakban tetten érhető, a komoly változások az 1980-as évek második felében kezdődtek. Ekkor a melegedés üteme több mint hatszorosára gyorsult. Összességében az átlagos felszíni vízhőmérséklet-emelkedés a teljes vizsgált időszakban 0,05 °C volt évtizedenként, azonban az elmúlt 40 évben ez a szám 0,32 °C-ra nőtt.  </w:t>
      </w:r>
    </w:p>
    <w:p>
      <w:pPr/>
      <w:r>
        <w:rPr/>
        <w:t xml:space="preserve">Az adatok kimutatták, nem mindegyik tavunk vagy folyónk melegedett ugyanabban az ütemben. A sekély tavak, mint a Balaton, a Fertő-tó és a Velencei-tó gyorsabb, évtizedenként 0,46 °C-os hőmérséklet-emelkedést mutattak, szemben a folyókkal, melyek lassabban, évtizedenként 0,27 °C-kal melegedtek. A Balatonnál erős melegedést lehetett megfigyelni, mert az elmúlt 30-40 évben elérte az évtizedenkénti 0,46 °C-ot. A leggyorsabb ütemben a Velencei-tó melegedett, 0,7 °C-ot egy évtized alatt. Érdekesség, hogy a téli hőmérsékletek csaknem kétszer olyan gyorsan változtak, mint a nyáriak. </w:t>
      </w:r>
    </w:p>
    <w:p>
      <w:pPr/>
      <w:r>
        <w:rPr/>
        <w:t xml:space="preserve">A BLKI kutatói szerint az 1980-as évek végétől a hőhullámok is gyakoribbá váltak. Számuk évtizedenként 1,2-del nőtt, a hőhullámok teljes hossza pedig évtizedenként 22 nappal emelkedett, az utóbbi években elérte a 120 napot is. Eközben a hőhullámok intenzitása is jelentősen változott, a hőmérséklet a hőhullámok során évtizedenként 0,58°C-kal emelkedett, és az 50 évvel ezelőttiekhez képest a mostani hőhullámok átlagosan 2-3°C-kal melegebbek. </w:t>
      </w:r>
    </w:p>
    <w:p>
      <w:pPr/>
      <w:r>
        <w:rPr/>
        <w:t xml:space="preserve">„Kutatásaink eredményei összhangban vannak más közép-európai tanulmányok eredményeivel. Az 1987/88-as hőmérséklet-növekedés gyorsulása feltehetően a helyi éghajlati változás, valamint az üvegházhatású gázok és a regionális aeroszol-kibocsátás változásainak kombinációjára vezethető vissza” – mondta a kutatás vezetője, Huan Li. </w:t>
      </w:r>
    </w:p>
    <w:p>
      <w:pPr/>
      <w:r>
        <w:rPr/>
        <w:t xml:space="preserve">A kutató szerint e tendenciák megmutatják az éghajlatváltozás édesvizekre gyakorolt jelentős hatását, és rávilágítanak, hogy sürgősen tenni kell a klímaváltozás mérséklése érdekében. </w:t>
      </w:r>
    </w:p>
    <w:p>
      <w:pPr/>
      <w:r>
        <w:rPr/>
        <w:t xml:space="preserve">„A vízhőmérséklet emelkedésével az ökoszisztémák hőegyensúlya felborul, ami a fajösszetételre és a vízi környezet stabilitására van hatással” – emelte ki Tóth Viktor, a BLKI tudományos főmunkatársa.</w:t>
      </w:r>
    </w:p>
    <w:p>
      <w:pPr/>
      <w:r>
        <w:rPr/>
        <w:t xml:space="preserve">A sekély tavak melegebb vize például alkalmassá válhat az invazív fajok számára. A melegebb vízben csökken az oxigénszint, ami pedig nagyobb stresszt jelenthet a vízi szervezeteknek és megváltoztathatja a vízkémiát. </w:t>
      </w:r>
    </w:p>
    <w:p>
      <w:pPr/>
      <w:r>
        <w:rPr/>
        <w:t xml:space="preserve">Bár ebben a tanulmányban nem végeztek arra vonatkozó előrejelzéseket, hogy a következő 10-20 évben, mennyivel emelkedik majd vizeink hőmérséklete, a Balatonnal kapcsolatos korábbi kutatásaik és az éghajlati forgatókönyvek adatainak elemzése alapján a kutatók szerint arra számíthatunk, hogy a vizeink hőmérséklete évtizedenként 0,3-0,7 °C-os ütemben emelkedhet. </w:t>
      </w:r>
    </w:p>
    <w:p>
      <w:pPr/>
      <w:r>
        <w:rPr/>
        <w:t xml:space="preserve">„A globális klímaváltozás hatással van a Pannon Ökorégió vizeire, és széles körű változásokat okoz az élőhelyek hőmérsékleti viszonyaiban” – hangsúlyozta a BLKI kutatója, aki még hozzátette, hogy a természetes vizeink biológiai sokféleségének megőrzése érdekében a döntéshozóknak figyelembe kell venniük a tanulmányukban leírt a változásokat és azok következményeit. 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https://hellosajto.hu/16083/a-80-as-evektol-kezdve-hatszor-gyorsabban-melegednek-termeszetes-vizeink-mint-ahogy-elotte-tettek/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398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2024-10-24T18:03:44+00:00</dcterms:created>
  <dcterms:modified xsi:type="dcterms:W3CDTF">2024-10-24T18:03:44+00:00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