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Nemzetközi projekt: innovatív eljárásokat fejlesztettek a borkészítés és a borvizsgálat terén</w:t>
      </w:r>
      <w:bookmarkEnd w:id="0"/>
    </w:p>
    <w:p>
      <w:pPr/>
      <w:r>
        <w:rPr/>
        <w:t xml:space="preserve">Lezárult az ADEXGO Kft. és a Széchenyi István Egyetem „Élesztők helyi biodiverzitásának kiaknázása a borkészítésben – a borok objektív jellemzését és azonosítását lehetővé tevő komplex minőségvizsgálati technológia kidolgozása” című közös, nemzetközi 2019-2.2.1-EUREKA pályázata.</w:t>
      </w:r>
    </w:p>
    <w:p>
      <w:pPr/>
      <w:r>
        <w:rPr/>
        <w:t xml:space="preserve">A projekt a román SC ICA Research and Development SRL vállalat vezetésével, valamint további két román partner – a SC Pharmacorp Innovation SRL és a University of Agronomic Sciences and Veterinary Medicine of Bucharest (USAMVB) – részvételével valósult meg. A 2024. augusztus 31-én zárult pályázat fő célja új, innovatív eljárások kidolgozása volt a borkészítés és a borvizsgálat terén. A hároméves pályázati időtartam alatt a klasszikus vizsgálati módszerek mellett műszeres gyorsvizsgálati technológiákat felvonultató módszertant dolgoztak ki, mely roncsolásmentes közeli-infravörös spektroszkópiára (NIRS), optoelektronikai és gázkromatográfiás (GC) elektronikus orra, biológiai membránnal bevont ionszelektív térvezérlésű tranzisztor (ISFET) szenzorokkal szerelt elektronikus nyelvre épült.</w:t>
      </w:r>
    </w:p>
    <w:p>
      <w:pPr/>
      <w:r>
        <w:rPr/>
        <w:t xml:space="preserve">A kifejlesztett technológia segítségével az egyes borfajták azonosítását végezték el, illetve azonosították a szennyezett vagy fertőzött, íz- és illathibát mutató borokat. A kidolgozott műszeres gyorsvizsgálati technológiát sikeresen alkalmazták a román konzorciumi partnerek által fejlesztett borászati technológiával előállított kísérleti borok minőségének leírására, az egyes élesztőtörzsekkel és azok kombinációival készített borok objektív jellemzésére.</w:t>
      </w:r>
    </w:p>
    <w:p>
      <w:pPr/>
      <w:r>
        <w:rPr/>
        <w:t xml:space="preserve">Az eredmények igazolták, hogy a különböző minőségvizsgálati protokollokat egységes rendszerbe foglaló komplex módszertan a humán borminősítés és a célzott kémiai vizsgálatok mellett hasznos eszköze az innovatív borászati fejlesztéseknek. A projekt résztvevői kidolgoztak egy komplex borminőség-vizsgálati technológiát és módszertant, ami bővíti az ADEXGO Kft. Correltech üzletága, valamint a Széchenyi István Egyetem által nyújtott szolgáltatások körét.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Hancz Gábor</w:t>
      </w:r>
    </w:p>
    <w:p>
      <w:pPr>
        <w:numPr>
          <w:ilvl w:val="0"/>
          <w:numId w:val="1"/>
        </w:numPr>
      </w:pPr>
      <w:r>
        <w:rPr/>
        <w:t xml:space="preserve">hancz.gabor@ga.sze.hu</w:t>
      </w:r>
    </w:p>
    <w:p>
      <w:pPr/>
      <w:r>
        <w:rPr/>
        <w:t xml:space="preserve">Eredeti tartalom: Széchenyi István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https://hellosajto.hu/15855/nemzetkozi-projekt-innovativ-eljarasokat-fejlesztettek-a-borkeszites-es-a-borvizsgalat-teren/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2024-10-17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Széchenyi István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CA951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2024-10-17T10:54:38+00:00</dcterms:created>
  <dcterms:modified xsi:type="dcterms:W3CDTF">2024-10-17T10:54:38+00:00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