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Szőlőültetvények segíthetnek a kutatóknak megálmodni a „klímabarátabb” mezőgazdaságot</w:t>
      </w:r>
      <w:bookmarkEnd w:id="0"/>
    </w:p>
    <w:p>
      <w:pPr/>
      <w:r>
        <w:rPr/>
        <w:t xml:space="preserve">A klímaváltozás miatt jelenleg is átalakuló időjárási viszonyok között szükség van olyan új, klímabarát mezőgazdasági gyakorlatok alkalmazására, amelyekkel a klímaváltozás, illetve annak hatása mérsékelhető. A HUN-REN Agrártudományi Kutatóközpont (ATK) Talajtani Intézetének kutatói egy Balaton-felvidéki szőlőültetvényen vizsgálták a talajművelés környezettudatosabb módszereit.</w:t>
      </w:r>
    </w:p>
    <w:p>
      <w:pPr/>
      <w:r>
        <w:rPr/>
        <w:t xml:space="preserve">A HUN-REN Agrártudományi Kutatóközpont Talajtani Intézetének (TAKI) kutatói arra voltak kíváncsiak, hogyan függenek össze a különböző talajművelési megoldások és a szőlészet lejtőjének pozíciója a két fő talajeredetű üvegházhatású gáz, a CO2 és N2O kibocsátásával.</w:t>
      </w:r>
    </w:p>
    <w:p>
      <w:pPr/>
      <w:r>
        <w:rPr/>
        <w:t xml:space="preserve">Miért éppen szőlőültetvényeket vizsgáltak?</w:t>
      </w:r>
    </w:p>
    <w:p>
      <w:pPr/>
      <w:r>
        <w:rPr/>
        <w:t xml:space="preserve">A kutatóintézet több olyan területet is vizsgál, ahol nagyrészt szőlőültetvények vannak. Ezen területek erős eróziós hatásoknak vannak kitéve, így a sorközművelés hosszú távon jelentősen befolyásolja a talaj fizikai, kémiai és biológiai tulajdonságait. Ez pedig a talaj üvegházhatásúgáz-kibocsátását is érinti.</w:t>
      </w:r>
    </w:p>
    <w:p>
      <w:pPr/>
      <w:r>
        <w:rPr/>
        <w:t xml:space="preserve">A kísérletben egy Balaton melletti borvidéken jelöltek ki két területet, ahol az ültetvényekben gyeppel fedett és rendszeresen tárcsázott sorközök váltják egymást. A területekről származó talajmintákon beállított kísérletben a kutatók meghatározták, hogy mekkora a két különbözően megművelt részen az üvegházhatású gázok kibocsátása, illetve hogyan alakul e területek szervesszén- és teljes nitrogéntartalma, talajnedvesség-tartalma, illetve pH-értéke.</w:t>
      </w:r>
    </w:p>
    <w:p>
      <w:pPr/>
      <w:r>
        <w:rPr/>
        <w:t xml:space="preserve">Kutatóink továbbá megállapították, hogy a talaj CO2- és N2O-kibocsátása nagyobb volt a gyeppel borított lejtőn, mint a tárcsázott területen. A gyepes részen megfigyelhető nagyobb biomassza, talajnedvesség- és tápanyagtartalom ugyanakkor arra utal, hogy itt a talaj egészségesebb volt, ami pedig talajaink megóvása szempontjából fontos.</w:t>
      </w:r>
    </w:p>
    <w:p>
      <w:pPr/>
      <w:r>
        <w:rPr/>
        <w:t xml:space="preserve">A csapadékszimulációkból kiderült, hogy eső után megemelkedett az üvegházhatásúgáz-kibocsátás a területen, illetve arra is rámutattak, hogy a lejtőpozíció szintén befolyásolta a talajeredetű kibocsátásokat, ugyanis nagyobb értékeket lehetett mérni a felső pontokban.</w:t>
      </w:r>
    </w:p>
    <w:p>
      <w:pPr/>
      <w:r>
        <w:rPr/>
        <w:t xml:space="preserve">Az üvegházhatású gázok kibocsátásának csökkentése alapvetően fontos, mert lassítja a klímaváltozás súlyosbodását és mérsékli annak negatív hatásait. A kutatók reményei szerint az eredményeikkel a különböző klíma-előrejelzések hatását pontosabban lehet becsülni, és különféle matematikai, illetve biogeokémiai modelleket lehet velük tesztelni, hogy jobban megértsük a klímafolyamatokat.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Csik Veronika</w:t>
      </w:r>
    </w:p>
    <w:p>
      <w:pPr>
        <w:numPr>
          <w:ilvl w:val="0"/>
          <w:numId w:val="1"/>
        </w:numPr>
      </w:pPr>
      <w:r>
        <w:rPr/>
        <w:t xml:space="preserve">csik.veronika@hun-ren.hu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42.332613390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ATK
                <w:br/>
                <w:br/>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https://hellosajto.hu/15647/szoloultetvenyek-segithetnek-a-kutatoknak-megalmodni-a-klimabaratabb-mezogazdasagot/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63F56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2024-10-10T07:14:46+00:00</dcterms:created>
  <dcterms:modified xsi:type="dcterms:W3CDTF">2024-10-10T07:14:46+00:00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