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Élelmiszerlánc-biztonsági szempontból kedvezőek az idei nyári tapasztalatok</w:t>
      </w:r>
      <w:bookmarkEnd w:id="0"/>
    </w:p>
    <w:p>
      <w:pPr/>
      <w:r>
        <w:rPr/>
        <w:t xml:space="preserve">Eredményesen zárult a nyári szezonális élelmiszerlánc-ellenőrzés. A két hónapos vizsgálatsorozat során tucatnyi célterületen mintegy 1200 egységet, valamint csaknem 1500 terméktételt vizsgáltak az élelmiszerlánc-felügyeleti szakemberek. A döntően pozitív eredmények, valamint a feltárt hibák egyaránt jól mutatják az élelmiszerbiztonságért végzett munka sikerét és szükségességét.</w:t>
      </w:r>
    </w:p>
    <w:p>
      <w:pPr/>
      <w:r>
        <w:rPr/>
        <w:t xml:space="preserve">Egy-egy jelentősebb célterületre, valamint termékköre fókuszálva rendelte el június 14-étől dr. Nobilis Márton élelmiszeriparért és kereskedelempolitikáért felelős államtitkár az idei nyári szezonális ellenőrzést. A nyár nagy részét felölelő hatósági akciót a Nébih, valamint a vármegyei kormányhivatalok és járási hivatalok szakemberei végezték a Nemzeti Élelmiszerlánc-biztonsági Hivatal irányításával.</w:t>
      </w:r>
    </w:p>
    <w:p>
      <w:pPr/>
      <w:r>
        <w:rPr/>
        <w:t xml:space="preserve">Az ellenőrzés-sorozat a szezonban népszerű termékkörökre és közkedvelt helyszínekre fókuszált. A felügyelők többek között a nyári táborokat, a fesztiválokat, valamint a Balaton és a Tisza-tó környéki vendéglátóhelyeket vizsgálták. A célterületek között a strandbüfék, a street food-ok és a Futball EB-re felállított sátras szurkolói zónák is szerepeltek. A felügyelők grillsajtokat, alkoholos italokat, növényvédő szereket, továbbá macskáknak szánt, külső élősködők elleni készítményeket szintén górcső alá vettek. Az őstermelők szabályszerű működésének, valamin a szezon slágertermékének számító görögdinnye forgalmazásának ellenőrzése sem maradhatott el, és a nyári hőségben az élőállat-szállítmányokra is fokozottan figyeltek a szakemberek.</w:t>
      </w:r>
    </w:p>
    <w:p>
      <w:pPr/>
      <w:r>
        <w:rPr/>
        <w:t xml:space="preserve">A két hónapos akció során az élelmiszerlánc-felügyelők országszerte összesen 1200 egységet és csaknem 1500 terméktételt vizsgáltak. Az ellenőrzések nyomán 135 eljárás indult és 8 millió forint bírságot szabtak ki.</w:t>
      </w:r>
    </w:p>
    <w:p>
      <w:pPr/>
      <w:r>
        <w:rPr/>
        <w:t xml:space="preserve">A tapasztalatokat azt mutatják, hogy a görögdinnye forgalmazók, valamint a Futball EB szurkolói zónás vendéglátói kifejezetten jól szerepeltek a hatósági ellenőrzések alkalmával. Nem úgy a strandbüfék és street food szolgáltatók, akik körében a szakemberek többféle hibát tapasztaltak: többek között lejárt termékeket és hiányos higiéniai feltételeket tártak fel, valamint több esetben problémás volt az alapanyagok tárolása, nyomonkövetése és a dolgozók egészségügyi alkalmassága is. Az ellenőrzött termékek közül az alkoholos italok, a grillsajtok, a növényvédő szerek, valamint a macskáknak szánt spot-on-ok esetében is elmondható, hogy kevés, és csak kisebb súlyú hibát tártak fel a szakemberek.</w:t>
      </w:r>
    </w:p>
    <w:p>
      <w:pPr/>
      <w:r>
        <w:rPr/>
        <w:t xml:space="preserve">A nyár folyamán végrehajtott széleskörű akció ‒ az egész éves munkát kiegészítve ‒ jelentősen hozzájárult a fogyasztók érdekeit szolgáló stabil élelmiszerbiztonsághoz. A valamennyi célterületen és termékkörnél jellemzően jó értékeléssel záruló, ugyanakkor szankciókat is eredményező ellenőrzés-sorozat jól szemlélteti a hatósági munka jelentőségét.</w:t>
      </w:r>
    </w:p>
    <w:p>
      <w:pPr/>
      <w:r>
        <w:rPr/>
        <w:t xml:space="preserve">A 2024-es nyári szezonális ellenőrzésről elérhető a Nébih összefoglalója. 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https://hellosajto.hu/14859/elelmiszerlanc-biztonsagi-szempontbol-kedvezoek-az-idei-nyari-tapasztalatok/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2024-09-03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9D30E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2024-09-03T17:36:45+00:00</dcterms:created>
  <dcterms:modified xsi:type="dcterms:W3CDTF">2024-09-03T17:36:45+00:00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