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Három új találatot ért el a MOL Pakisztánban a TAL blokk Razgir-1 kutatófúrásánál</w:t>
      </w:r>
      <w:bookmarkEnd w:id="0"/>
    </w:p>
    <w:p>
      <w:pPr/>
      <w:r>
        <w:rPr/>
        <w:t xml:space="preserve">A MOL három jelentős gáztalálatot ért el Pakisztánban a TAL Blokkban, amelyet 25 éve működtet operátorként, és ahol 19 éve termel szénhidrogént. A Razgir-1 kutatófúrást 2024. január 9-én kezdték el fúrni, 3950 méter mélységet értek el. Eddig három sikeres kúttesztet végeztek három különböző geológiai formációban. A MOL 8,4%-os részesedéssel rendelkezik a kitermelt mennyiségből.</w:t>
      </w:r>
    </w:p>
    <w:p>
      <w:pPr/>
      <w:r>
        <w:rPr/>
        <w:t xml:space="preserve">A 2024. januárjában kezdett Razgir-1 kutatófúrást a MOL a tervezett céldátum előtt fejezte be.  Jelenleg is zajlik a kút teljes potenciáljának felmérésére vonatkozó tesztelés.</w:t>
      </w:r>
    </w:p>
    <w:p>
      <w:pPr/>
      <w:r>
        <w:rPr/>
        <w:t xml:space="preserve">A MOL három rétegben talált gázt és kondenzátumot. A tesztelés során összességében a “Lumshiwal-1” formáció hozama kb. 3800 hordó/nap egyenértékű gáz és kondenzátum volt, míg a “Kawagarh” formáció kb. 3000 hordó/nap egyenértéknyi, a “Lockhart” formáció pedig kb. 3500 hordó/nap egyenértékű mennyiséget termelt. A kitermelésre vonatkozó stratégia meghatározása még folyamatban van,  a MOL részesedése pedig ettől függően napi 400-800 hordó egyenérték között várható, ami hozzávetőlegesen 1 százalékot adhat hozzá a MOL-csoport teljes szénhidrogén-termeléséhez.</w:t>
      </w:r>
    </w:p>
    <w:p>
      <w:pPr/>
      <w:r>
        <w:rPr/>
        <w:t xml:space="preserve">„A MOL Pakistan a legkorszerűbb technológia és magasan képzett kollégáink kreativitásának köszönhetően érte el ezeket a találatokat egy olyan “érett” területen, ahol 25 éve folytat kutatási és termelési tevékenységet. Csapatunk két évtizede járul hozzá az energiaellátás biztonságához Pakisztánban; ez az eredmény kitartásuk, rugalmasságuk és szakértelmük bizonyítéka. Az új kút a kutatási kampány régóta várt újrakezdését jelenti a TAL Blokkban, és jelentős mérföldkő a MOL Pakisztán számára. Várjuk a projekt termelési fázisát.” – mondta el Marton Zsombor, a MOL-csoport Kutatás-Termelés üzletágának ügyvezető igazgatója.</w:t>
      </w:r>
    </w:p>
    <w:p>
      <w:pPr/>
      <w:r>
        <w:rPr/>
        <w:t xml:space="preserve">A MOL Pakisztán a MOL-csoport 100%-os tulajdonú leányvállalataként 1999 óta tevékenykedik Pakisztánban. A vállalat 4 blokkban rendelkezik érdekeltséggel, a TAL és a Margalla Blokkban pedig operátorként van jelen.</w:t>
      </w:r>
    </w:p>
    <w:p>
      <w:pPr/>
      <w:r>
        <w:rPr/>
        <w:t xml:space="preserve">A MOL 2002-ben talált először szénhidrogént Pakisztánban, azóta összesen 13 kereskedelmi célú találatot jelentett be, legutóbb 2020-ban a TAL Blokkban a Mamikhel South-1 kút fúrásával. Pakisztáni piacra lépése óta a MOL több mint 400 millió hordó egyenértéknyi bizonyított és feltételezett (2P) készletet talált a TAL Blokkban, amelynek operátoraként 65 ezer hordó egyenérték/nap bruttó termelésért felel. Közös vállalati partnerei a helyi OGDCL, PPL, POL és GHPL olaj- és gázipari vállalatok. A MOL részesedése a kitermelt mennyiség 8,4%-a.</w:t>
      </w:r>
    </w:p>
    <w:p>
      <w:pPr/>
      <w:r>
        <w:rPr/>
        <w:t xml:space="preserve">A MOL Pakisztán jelentősen hozzájárul Pakisztán energiabiztonságához. Napi 15 ezer hordó termelésével a vállalat az ország második legnagyobb kondenzátumtermelője, napi 425 tonnával a második legnagyobb LPG-termelő, valamint az ötödik legnagyobb gáztermelő kb. 44 ezer hordó egyenérték/nap kitermeléssel.</w:t>
      </w:r>
    </w:p>
    <w:p>
      <w:pPr/>
      <w:r>
        <w:rPr/>
        <w:t xml:space="preserve">A vállalat fontos szerepet játszik a MOL-csoport nemzetközi portfóliójában; a csoport teljes szénhidrogén-termelésének mintegy 7%-ért felel.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Bakos Piroska, kommunikációs vezető</w:t>
      </w:r>
    </w:p>
    <w:p>
      <w:pPr>
        <w:numPr>
          <w:ilvl w:val="0"/>
          <w:numId w:val="1"/>
        </w:numPr>
      </w:pPr>
      <w:r>
        <w:rPr/>
        <w:t xml:space="preserve">pressoffice@mol.hu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MOL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66.6666666666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MOL
                <w:br/>
                <w:br/>
              </w:t>
            </w:r>
          </w:p>
        </w:tc>
      </w:tr>
    </w:tbl>
    <w:p>
      <w:pPr/>
      <w:r>
        <w:rPr/>
        <w:t xml:space="preserve">Eredeti tartalom: MOL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https://hellosajto.hu/14611/harom-uj-talalatot-ert-el-a-mol-pakisztanban-a-tal-blokk-razgir-1-kutatofurasanal/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MOL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456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2024-08-21T18:11:36+00:00</dcterms:created>
  <dcterms:modified xsi:type="dcterms:W3CDTF">2024-08-21T18:11:36+00:00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