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Képzési lehetőségekkel lehet megtartani a kifáradt munkavállalókat</w:t>
      </w:r>
      <w:bookmarkEnd w:id="0"/>
    </w:p>
    <w:p>
      <w:pPr/>
      <w:r>
        <w:rPr/>
        <w:t xml:space="preserve">A túlterheltségre a készségeik fejlesztése mellett a mesterséges intelligenciát látják megoldásnak</w:t>
      </w:r>
    </w:p>
    <w:p>
      <w:pPr/>
      <w:r>
        <w:rPr/>
        <w:t xml:space="preserve">A munkavállalók majdnem fele (45%) úgy érzi, hogy az elmúlt évben jelentősen megnőtt a munkaterhelése, kétharmaduk (62%) pedig bizonytalannak érzi helyzetét a munkahelyi változások felgyorsulása miatt. Mindez a készségeik hosszú távú fejlesztésére ösztönzi őket, és 28% akár váltana is munkahelyet egy éven belül - derül ki a PwC Global Workforce Hopes &amp; Fears felméréséből.</w:t>
      </w:r>
    </w:p>
    <w:p>
      <w:pPr/>
      <w:r>
        <w:rPr/>
        <w:t xml:space="preserve">Az 50 ország 56 000 megkérdezettjével készült kutatás alapján a fokozódó terhelés, a felgyorsult szervezeti változások és a feladatkörök átalakulása jelentik a legnagyobb kihívást a munkavállalóknak. A válaszadók majdnem kétharmada (62%) tapasztalt több munkahelyi változást az elmúlt évben, mint az azt megelőző 12 hónapban. 40% azt állítja, hogy a napi feladatai jelentős mértékben módosultak, azonban a változások célját mindössze 44%-uk érti.</w:t>
      </w:r>
    </w:p>
    <w:p>
      <w:pPr/>
      <w:r>
        <w:rPr/>
        <w:t xml:space="preserve">A többféle nyomás máshol kínálkozó lehetőségek keresésére és a készségeik fejlesztésére sarkallja a munkavállalókat. A megkérdezettek több mint negyede (28%) tervezi, hogy a következő 12 hónapban munkahelyet vált, ez a 2022-es felmondási hullámnál (19%) jóval magasabb arány. A váltást fontolgatók kétharmada (67%) szerint a készségek fejlesztése fontos szerepet játszik abban a döntésben, hogy maradjon-e a jelenlegi munkáltatójánál vagy váltson.</w:t>
      </w:r>
    </w:p>
    <w:p>
      <w:pPr/>
      <w:r>
        <w:rPr/>
        <w:t xml:space="preserve">„A felmérés megállapításai azt mutatják, hogy a munkával való elégedettség már nem elég. Az állandó változások közepette a készségek fejlesztése elsődleges szempont lett a munkavállalók számára. A munkaadók részéről a munkatársakba és a technológiai platformokba történő befektetés szükséges ahhoz, hogy enyhítsék az alkalmazottakra nehezedő nyomást, így tartva meg a legtehetségesebb kollégákat”- érvel Reguly Márta, a PwC Magyarország HR tanácsadási csapatának vezetője.</w:t>
      </w:r>
    </w:p>
    <w:p>
      <w:pPr/>
      <w:r>
        <w:rPr/>
        <w:t xml:space="preserve">Megváltást hoz a mesterséges intelligencia?</w:t>
      </w:r>
    </w:p>
    <w:p>
      <w:pPr/>
      <w:r>
        <w:rPr/>
        <w:t xml:space="preserve">A munkavállalók a fokozódó munkahelyi nyomás enyhítését az új technológiáktól, többek között a generatív mesterséges intelligenciától (MI) remélik. Azok közül, akik ezt napi szinten használják, 82% számít arra, hogy általa hatékonyabbá válik a munkája a következő 12 hónapban.</w:t>
      </w:r>
    </w:p>
    <w:p>
      <w:pPr/>
      <w:r>
        <w:rPr/>
        <w:t xml:space="preserve">A tekintetben is optimisták, hogy a generatív MI a fejlődésüket támogató lehetőségeket fog teremteni. A felhasználók fele (49%) arra számít, hogy a technológia alkalmazásával magasabb béreket érhet el. Ez a várakozás még magasabb arányban (76%) jellemző azon munkavállalók körében, akik napi szinten alkalmazzák az MI-t. A felhasználók több mint 70%-a egyetért azzal, hogy a generatív MI-eszközök segítségével kreatívabbak lehetnek a munkájukban (73%), és jobb minőségben tudják a feladataikat elvégezni (72%).</w:t>
      </w:r>
    </w:p>
    <w:p>
      <w:pPr/>
      <w:r>
        <w:rPr/>
        <w:t xml:space="preserve">Fejlődök vagy felmondok</w:t>
      </w:r>
    </w:p>
    <w:p>
      <w:pPr/>
      <w:r>
        <w:rPr/>
        <w:t xml:space="preserve">Egyre nagyobb értékként - aggályaik enyhítőjeként és karrierfejlődésük gyorsítójaként - tekintenek a készségek fejlesztésére a munkavállalók. Azok körében, akik a következő 12 hónapban munkahelyváltást terveznek, majdnem kétszer nagyobb annak a valószínűsége (67%), hogy a továbbképzési lehetőség erős szerepet játszik felmondási döntésükben, mint azoknál, akik a jelenlegi munkaadójuknál terveznek maradni (36%). Mindemellett a megkérdezetteknek kevesebb mint fele (46%) érzi úgy, hogy munkáltatója megfelelő lehetőségeket biztosít a karrierje szempontjából előnyös új készségek elsajátítására. Ráadásul a munkahelyváltást fontolgatók fele (51%) hiszi azt, hogy a munkájához szükséges készségek a következő öt évben változni fognak.</w:t>
      </w:r>
    </w:p>
    <w:p>
      <w:pPr/>
      <w:r>
        <w:rPr/>
        <w:t xml:space="preserve">Különösen az MI készségfejlesztésre gyakorolt hatása iránt mutatkozik érdeklődés: a technológiát használók 76%-a számít arra, hogy ezáltal lehetősége nyílik új készségeket elsajátítani a munkája során. Az igények kielégítéséhez azonban komoly befektetésekre lesz szükség a munkáltatók részéről, hogy az új és feltörekvő eszközökkel kapcsolatos képzést, illetve az azokhoz való hozzáférést biztosítani tudják. Azoknak, akik az elmúlt 12 hónapban nem használták a generatív MI-t a munkájukhoz, egyharmada (33%) úgy gondolja, hogy nem fogja tudni alkalmazni a technológiát a feladatai elvégzéséhez, 24% a munkája révén nem rendelkezik hozzáféréssel az eszközökhöz, 23% pedig nem tudja, hogyan kell azokat használni.</w:t>
      </w:r>
    </w:p>
    <w:p>
      <w:pPr/>
      <w:r>
        <w:rPr/>
        <w:t xml:space="preserve">A gyorsan változó környezet ellenére mégis mutatkoznak jelek a munkával kapcsolatos optimizmusra és elkötelezettségre. A kutatásban résztvevők 60%-a legalább valamennyire elégedett a munkájával (ami növekedés a 2023-ban mért 56%-hoz képest), és azok közül, akik fontosnak tartják a méltányos fizetést, 57% nyilatkozott úgy, hogy a munkájáért megfelelő bért kap. A megélhetési költségekkel kapcsolatos nyomás 2023 óta kissé enyhült, 38%-ról 45%-ra emelkedett azok aránya, akiknek minden hónap végén marad pénzük. Ugyanakkor nekik több, mint a fele (52%) mondta azt, hogy pénzügyileg még mindig bizonyos mértékű nyomás alatt állnak.</w:t>
      </w:r>
    </w:p>
    <w:p>
      <w:pPr/>
      <w:r>
        <w:rPr/>
        <w:t xml:space="preserve">„A technológia alapvetően alakítja át a munkavégzés módját és a munkáltatók által keresett készségek jellegét. A munkavállalók szemében nagyobb értéket képviselnek azok a szervezetek, amelyek befektetnek a készségfejlesztésbe, ezáltal jövőtálló karrierlehetőségeket ajánlanak. Az Y és Z generáció nagyon tudatos a saját CV-jének az építésében, nem csak a hosszú távú karrierjük, hanem amiatt is, mert tudják, hogy egyes, elsősorban digitális készségek megléte bérben mérhető. Egy elérhető jövőkép, és annak az ígérete, hogy a munkáltató (képzésekben és technológiai szempontból) támogatást nyújt ennek eléréséhez, nagyban segíti a munkavállalók motivációját, teljesítményét. Elkötelezett kollégákkal pedig sokkal könnyebb keresztülvinni a változásokat”- emeli ki a szakember.</w:t>
      </w:r>
    </w:p>
    <w:p>
      <w:pPr/>
      <w:r>
        <w:rPr/>
        <w:t xml:space="preserve">A felmérésrőlA PwC Global Workforce Hopes &amp; Fears felméréséhez 2024 márciusában 50 ország 56 600 olyan lakosát kérdezték meg, akik a munkaerőpiac aktív résztvevőinek számítanak. A minta kialakításában az iparágak, a demográfiai jellemzők és a foglalkoztatási formák széles skálájának lefedésére törekedtek.A teljes felmérés és annak megállapításai a pwc.com oldalon olvashatók.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https://hellosajto.hu/13832/kepzesi-lehetosegekkel-lehet-megtartani-a-kifaradt-munkavallalokat/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8066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2024-06-27T19:16:37+00:00</dcterms:created>
  <dcterms:modified xsi:type="dcterms:W3CDTF">2024-06-27T19:16:37+00:00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