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Most könnyen megtudhatjuk, van-e vadmacskagén a cicánkban</w:t>
      </w:r>
      <w:bookmarkEnd w:id="0"/>
    </w:p>
    <w:p>
      <w:pPr/>
      <w:r>
        <w:rPr/>
        <w:t xml:space="preserve">A vadmacska és házi macska kereszteződéséből születő cicák kinézetre nagyon változatosak lehetnek, a viselkedésükről mégis keveset tudunk. A HUN-REN Balatoni Limnológiai Kutatóintézet és az ELTE Etológia Tanszéke most azt kutatja, mennyire elterjedtek a vadmacska tulajdonságok a magyarországi házi macska populációban.</w:t>
      </w:r>
    </w:p>
    <w:p>
      <w:pPr/>
      <w:r>
        <w:rPr/>
        <w:t xml:space="preserve">Pontos létszámadataink nincsenek az ember elől rejtőzködő, főként éjszakai és szürkületi életmódú európai vadmacskáról, mert a becslést nehezíti az alig több mint egy évtizede önálló fajnak tekinthető hibridek jelenléte is. Egy húsz évvel ezelőtti genetikai vizsgálat szerint az európai állományok között az itthoni vadmacska-állományban a legnagyobb a hibridek aránya, körülbelül 40%. Az utóbbi évek szőrcsapdázással gyűjtött mintáinak genetikai vizsgálatai szerint azonban ez az arány még ennél is nagyobb lehet.</w:t>
      </w:r>
    </w:p>
    <w:p>
      <w:pPr/>
      <w:r>
        <w:rPr/>
        <w:t xml:space="preserve">A szőrcsapdák lényege, hogy a kutatók a vizsgálandó terület több pontján macskagyökér és macskamenta kivonattal kezelt tapadó felületeket hoznak létre. Az ezekhez dörgölőző macska jó esetben néhány, vizsgálatra alkalmas szőrszálat hagy a szőrgyűjtő felületén. Genetikai vizsgálattal megállapítható, hogy tisztavérű vadmacska, házimacska vagy a hibridjük hagyta hátra a szőrszálat.</w:t>
      </w:r>
    </w:p>
    <w:p>
      <w:pPr/>
      <w:r>
        <w:rPr/>
        <w:t xml:space="preserve">A vadmacska leginkább a cirmos mintázatú házimacskához hasonlít, de az alapos megfigyelés jellemző különbségeket, egyedi bélyegeket is feltár. A kameracsapdás mintavételezési móddal küllem alapján lehet mintavételezni a vadmacskákat. A harmadik, talán legalaposabb módszer az elpusztultan talált példányok boncolás utáni vizsgálata.</w:t>
      </w:r>
    </w:p>
    <w:p>
      <w:pPr/>
      <w:r>
        <w:rPr/>
        <w:t xml:space="preserve">Bár egy vadmacska és egy házi macska szerelméből küllemre nagyon változatos kölykök születhetnek, a hibrid cicák viselkedéséről még hiányosak a szakemberek információi. Épp ezért az ELTE Etológia Tanszék és a HUN-REN Balatoni Limnológiai Kutatóintézet kutatói jelenleg azt vizsgálják, mennyire vannak jelen vadmacska gének a magyarországi házi macska populációban. Kérdőíves kutatásuk célja, hogy képet kapjanak a velünk élő hibrid macskák viselkedéséről és külleméről.</w:t>
      </w:r>
    </w:p>
    <w:p>
      <w:pPr/>
      <w:r>
        <w:rPr/>
        <w:t xml:space="preserve">A kérdőív kitöltése kb. 10-15 percet vesz igénybe, de szívesen fogadnak olyan fényképeket, kameracsapdás felvételeket, helyszínleírásokat is, amelyek természetben megfigyelt élő, vagy utakon elpusztultan talált, vélhetően vadmacskákról készültek.</w:t>
      </w:r>
    </w:p>
    <w:p>
      <w:pPr/>
      <w:r>
        <w:rPr/>
        <w:t xml:space="preserve">Aki kíváncsi az év emlősének választott vadmacskák életmódjára, annak érdemes meghallgatnia a HUN-REN BLKI BalatonScience nevű podcastját, amelyben Lanszki József tudományos tanácsadóval beszélgettek az európai vadmacskáról.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https://hellosajto.hu/13791/most-konnyen-megtudhatjuk-van-e-vadmacskagen-a-cicankban/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2804C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2024-06-24T18:20:18+00:00</dcterms:created>
  <dcterms:modified xsi:type="dcterms:W3CDTF">2024-06-24T18:20:18+00:00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