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Édesburgonyát fenyegető vírus jelent meg a hazai szaporítóanyag-előállításban</w:t>
      </w:r>
      <w:bookmarkEnd w:id="0"/>
    </w:p>
    <w:p>
      <w:pPr/>
      <w:r>
        <w:rPr/>
        <w:t xml:space="preserve">Növényegészségügyi szempontból jelentős, édesburgonyát (batátát) károsító vírus jelent meg hazánkban. Jóllehet a szakemberek étkezési édesburgonya gumójából már korábban is kimutatták a klorotikus törpülést okozó vírust, jelenlegi előfordulása azonban amiatt különösen jelentős, mert ezúttal a szaporítóanyag-előállításban igazolódott a vírus jelenléte. A termesztők felelős hozzáállása is szükséges a vírus továbbterjedésének megakadályozásában.</w:t>
      </w:r>
    </w:p>
    <w:p>
      <w:pPr/>
      <w:r>
        <w:rPr/>
        <w:t xml:space="preserve">Az édesburgonya klorotikus törpülését okozó Sweet Potato Chlorotic Stunt Virus (SPCSV) vírus a vonatkozó EU rendelet1 II. mellékletében szereplő zárlati károsítóként a bejelentés-kötelezett károsítók közé tartozik. Megjelenésének gyanúját – a megfelelő formanyomtatvány kitöltésével – kötelező jelenteni a területileg illetékes vármegyei kormányhivatalnak. Ennek részletei megtalálhatóak a Nébih honlapján.</w:t>
      </w:r>
    </w:p>
    <w:p>
      <w:pPr/>
      <w:r>
        <w:rPr/>
        <w:t xml:space="preserve">A SPCSV vírus tüneteire a törpülés, mozaikosodás és klorotikus foltok vagy a levélerek mentén enyhe világoszöld színezetű mintázat megjelenése a jellemző, továbbá egyes fajtáknál lilás elszíneződés is előfordul.</w:t>
      </w:r>
    </w:p>
    <w:p>
      <w:pPr/>
      <w:r>
        <w:rPr/>
        <w:t xml:space="preserve">Idén májusban a hatósági szemlék során vett növényi minták laboratóriumi virológiai vizsgálata az SPCSV károsító jelenlétét igazolta egy édesburgonya szaporítóanyag-előállítónál. A vírust Csongrád-Csanád vármegyében 12 dugvány-előállító fóliasátorban termesztett növényekből vett mintákból mutatta ki a hatóság.A növényvédelmi szakemberek növényegészségügyi zárlati intézkedéseket tettek a fertőzés továbbterjedésének megakadályozása érdekében. Megkezdték a fertőzés forrásának felderítését, valamint szigorú higiéniai előírásokat rendeltek el, amely magában foglalja a fertőzés terjesztésére alkalmas minden anyag (pl. munkaruha, metszőolló) rendszeres fertőtlenítését is. A helyszínen megsemmisítést, talajba dolgozást, valamint totális gyomirtószeres kezelést rendelt el a hatóság.</w:t>
      </w:r>
    </w:p>
    <w:p>
      <w:pPr/>
      <w:r>
        <w:rPr/>
        <w:t xml:space="preserve">Mit tegyen a termesztő?</w:t>
      </w:r>
    </w:p>
    <w:p>
      <w:pPr/>
      <w:r>
        <w:rPr/>
        <w:t xml:space="preserve">A zárlati károsító hazai előfordulása miatt különösen indokolt a szaporítóanyag vagy batátagumó kizárólag megbízható forrásból való beszerzése, valamint az étkezési célra termesztett gumók használatának kerülése.</w:t>
      </w:r>
    </w:p>
    <w:p>
      <w:pPr/>
      <w:r>
        <w:rPr/>
        <w:t xml:space="preserve">Emellett szükséges a termesztés és a forgalmazás általános higiéniai szabályainak szigorú betartása, valamint a használt eszközök alapos és rendszeres fertőtlenítése.</w:t>
      </w:r>
    </w:p>
    <w:p>
      <w:pPr/>
      <w:r>
        <w:rPr/>
        <w:t xml:space="preserve">Javasolt továbbá a vírus vektorok elleni védekezés és az önellenőrzés, ugyanis a megbízható forrásból származó ültetési anyagoknál is előfordulhat a vírus.</w:t>
      </w:r>
    </w:p>
    <w:p>
      <w:pPr/>
      <w:r>
        <w:rPr/>
        <w:t xml:space="preserve">A hatóság felhívja a figyelmet arra, hogy a SPCSV tüneteinek első észlelését követően a fertőzés gyanúját be kell jelenteni a területileg illetékes vármegyei kormányhivatalnak!</w:t>
      </w:r>
    </w:p>
    <w:p>
      <w:pPr/>
      <w:r>
        <w:rPr/>
        <w:t xml:space="preserve">A Nébih emellett tájékoztatja a lakosságot, hogy a vírus az emberi egészségre nem veszélyes, kizárólag a növényeket károsítja, az étkezési célú batátagumók fogyasztása nem jelent kockázatot.</w:t>
      </w:r>
    </w:p>
    <w:p>
      <w:pPr/>
      <w:r>
        <w:rPr/>
        <w:t xml:space="preserve">Hivatkozott jogszabály:1 2019/2072 számú végrehajtási rendelet</w:t>
      </w:r>
    </w:p>
    <w:p>
      <w:pPr/>
      <w:r>
        <w:rPr/>
        <w:t xml:space="preserve">Kapcsolódó anyagok:Fontos változások a növényegészségügyi bejelentések kapcsánAz édesburgonya egyik legjelentősebb vírusbetegsége az édesburgonya klorotikus törpülés vírus (SPCSV)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6.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Nemzeti Élelmiszerlánc-biztonsági Hivatal
                <w:br/>
                <w:br/>
                SPCSV vírus okozta tünetek: törpülés, és lilás, illetve mozaikos elszíneződések a leveleken.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6.4576802507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Nemzeti Élelmiszerlánc-biztonsági Hivatal
                <w:br/>
                <w:br/>
                SPCSV vírus okozta tünetek: törpülés, és lilás, illetve mozaikos elszíneződések a leveleken.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.1272264631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Nemzeti Élelmiszerlánc-biztonsági Hivatal
                <w:br/>
                <w:br/>
                SPCSV vírus sokszor tünetmentesen is jelen lehet, de az elszíneződés és a levélerek enyhe sárgulása és duzzadása is megfigyelhető.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7.14975845411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Nemzeti Élelmiszerlánc-biztonsági Hivatal
                <w:br/>
                <w:br/>
                SPCSV vírus sokszor tünetmentesen is jelen lehet, de az elszíneződés és a levélerek enyhe sárgulása és duzzadása is megfigyelhető.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https://hellosajto.hu/13681/edesburgonyat-fenyegeto-virus-jelent-meg-a-hazai-szaporitoanyag-eloallitasban/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0066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2024-06-06T19:16:18+00:00</dcterms:created>
  <dcterms:modified xsi:type="dcterms:W3CDTF">2024-06-06T19:16:18+00:00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