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Május 18-tól Bács-Kiskun vármegyében is véget ér a tűzgyújtási tilalom</w:t>
      </w:r>
      <w:bookmarkEnd w:id="0"/>
    </w:p>
    <w:p>
      <w:pPr/>
      <w:r>
        <w:rPr/>
        <w:t xml:space="preserve">Az elmúlt 24 órában lehullott csapadéknak és a jelenleg is zajló esőzésnek köszönhetően csökkent a tűzveszély, ezért a Nemzeti Élelmiszerlánc-biztonsági Hivatal (Nébih) a BM Országos Katasztrófavédelmi Főigazgatósággal egyetértésben, 2024. május 18-tól visszavonja a tűzgyújtási tilalmat Bács-Kiskun vármegyében. A hatósági döntés eredményeképpen egyetlen vármegyében sem lesz érvényben tűzgyújtási tilalom az országban.</w:t>
      </w:r>
    </w:p>
    <w:p>
      <w:pPr/>
      <w:r>
        <w:rPr/>
        <w:t xml:space="preserve">A lehullott csapadék elérte az erdő avarszintjét, valamint átnedvesítette az 1 és 10 órás holt biomasszát is, melyek hatására csökkent a tűzkockázat.A Tűz Időjárási Index ugyancsak alátámasztja, hogy az éghető könnyű biomassza olyannyira átnedvesedett, hogy az már tűzveszélyt nem okoz. Az előrejelzés alapján a következő napokban is borult, hűvös idő várható, esetenként záporokkal. A csapadék és az alacsony hőmérséklet növeli a levegő relatív nedvességét, így közvetetten a holt biomassza nedvességét is.A Nébih – a BM Országos Katasztrófavédelmi Igazgatóság egyetértésével – május 18-tól Bács-Kiskun vármegye területén is megszünteti a korábban elrendelt tűzgyújtási tilalmat, azaz jelen állás szerint nem lesz érvényben tűzgyújtási tilalom az országban. A hatóság figyelmezteti a lakosságot, hogy a tűzgyújtási tilalom visszavonását követően az erdőterületen továbbra is csak szélcsendes időben, a kijelölt és kiépített tűzrakó helyeken rakhatnak tüzet. A tüzet nem szabad felügyelet nélkül hagyni, annak biztonságos oltásáról minden esetben kötelező gondoskodni. A tűzgyújtási szabályokról a www.erdotuz.hu honlapon tájékozódhatnak.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https://hellosajto.hu/13578/majus-18-tol-bacs-kiskun-varmegyeben-is-veget-er-a-tuzgyujtasi-tilalom/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1B5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2024-05-17T18:59:37+00:00</dcterms:created>
  <dcterms:modified xsi:type="dcterms:W3CDTF">2024-05-17T18:59:37+00:00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