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ILD-kisokos: amit a betegségről tudni érdemes</w:t>
      </w:r>
      <w:bookmarkEnd w:id="0"/>
    </w:p>
    <w:p>
      <w:pPr/>
      <w:r>
        <w:rPr/>
        <w:t xml:space="preserve">Mit takar az ILD kifejezés?</w:t>
      </w:r>
    </w:p>
    <w:p>
      <w:pPr/>
      <w:r>
        <w:rPr/>
        <w:t xml:space="preserve">Az ILD (Interstitial Lung Disease = intersticiális tüdőbetegség) olyan kórállapotokat - több mint 200 különböző tüdőbetegséget - foglal magában, amelyeknél a tüdőben hegesedés alakul ki. Ez a hegszövet károsítja a tüdő légzsákjait, a léghólyagocskákat, a légutakat, és ez befolyásolja a tüdő oxigénszállító képességét. A léghólyagocskák falain – amelyek összessége hatalmas felület ad – keresztül történik az oxigén és a széndioxid cseréje, így érthető, hogy ezek hegesedése megnehezíti a normális légzést. A belélegzett oxigén nehezebben kerül a tüdőből a véráramba, a széndioxid pedig a véráramból vissza a tüdőbe.</w:t>
      </w:r>
    </w:p>
    <w:p>
      <w:pPr/>
      <w:r>
        <w:rPr/>
        <w:t xml:space="preserve">Melyek a jellemző tünetek?</w:t>
      </w:r>
    </w:p>
    <w:p>
      <w:pPr/>
      <w:r>
        <w:rPr/>
        <w:t xml:space="preserve">Az ILD betegség a súlyosságát illetően lehet enyhe, súlyos vagy akár életveszélyes is. Jellemző tünetei a légszomj, a száraz köhögés, a mellkasi diszkomfortérzés, fájdalom vagy a rendkívüli fáradtság. Egy nagyon jellegzetes tünet a dobverő ujj, azaz a kéz- és lábujjak végének kiszélesedése. A tünetek persze az adott ILD-típustól függően eltérőek lehetnek: jelentkezhetnek hirtelen, vagy lassabban és az idő előrehaladtával rosszabbodhatnak.</w:t>
      </w:r>
    </w:p>
    <w:p>
      <w:pPr/>
      <w:r>
        <w:rPr/>
        <w:t xml:space="preserve">Az ILD-nek számos típusa létezik</w:t>
      </w:r>
    </w:p>
    <w:p>
      <w:pPr/>
      <w:r>
        <w:rPr/>
        <w:t xml:space="preserve">Az ILD-betegségek kialakulásában meghatározó lehet a genetikai háttér, a beteg gyulladással járó alapbetegsége, okozhatja az életmód, a környezeti ártalmak (por, penész, kemikáliák, azbesztnek való kitettség) vagy gyógyszerek. Néhány ILD-betegség oka ismeretlen, ezt nevezzük idiopátiás (ismeretlen eredetű) tüdőfibrózisnak, azaz IPF-nek. Az ILD-betegség gyermekkorban is előfordulhat. Az ILD-betegségek egyes típusai gyakrabban jelentkeznek férfiaknál – pl. az IPF -, míg más típusok inkább a nőket érintik.¹</w:t>
      </w:r>
    </w:p>
    <w:p>
      <w:pPr/>
      <w:r>
        <w:rPr/>
        <w:t xml:space="preserve">A diagnózis</w:t>
      </w:r>
    </w:p>
    <w:p>
      <w:pPr/>
      <w:r>
        <w:rPr/>
        <w:t xml:space="preserve">Az ILD-be tartozó betegségek a kiváltó ok, a betegség jellege és súlyossága alapján igen különbözőek lehetnek, és – figyelembe véve a betegek egyéni adottságait is – különböző terápiákat igényelnek. A pontos terápiához pontos diagnózis felállítása szükséges.</w:t>
      </w:r>
    </w:p>
    <w:p>
      <w:pPr/>
      <w:r>
        <w:rPr/>
        <w:t xml:space="preserve">A felsorolt tünetek esetén a beteg jellemzően a háziorvosához fordul, ahol megmérik a vér oxigénszintjét egy ujjra csíptethető eszköz segítségével. Probléma esetén a továbbiakban tüdőgyógyász vizsgálja meg a beteget. A spirométerrel a be- és kilélegzett levegő térfogatát és áramlási sebességét mérik, ebből következtetnek a tüdő aktuális állapotára. A CO diffúziós méréssel pedig azt vizsgálják, hogy az oxigén milyen eredményességgel jut át a léghólyagokból a véráramba. A diagnózis pontosításához szükség lehet nagy felbontású CT vizsgálatra is. A diagnózis felállítása egy összetett folyamat, különböző szakterületek szakembereinek - tüdőgyógyász, radiológus, immunológus, patológus és reumatológus – együttműködése adja meg a végső diagnózist.</w:t>
      </w:r>
    </w:p>
    <w:p>
      <w:pPr/>
      <w:r>
        <w:rPr/>
        <w:t xml:space="preserve">Az ILD-betegség az orvostudomány mai állása szerint nem gyógyítható, a hegesedés nem fordítható vissza, de a korai kezelés lassíthatja vagy megállíthatja a tüdőkárosodást.</w:t>
      </w:r>
    </w:p>
    <w:p>
      <w:pPr/>
      <w:r>
        <w:rPr/>
        <w:t xml:space="preserve">Terápiás lehetőségek</w:t>
      </w:r>
    </w:p>
    <w:p>
      <w:pPr/>
      <w:r>
        <w:rPr/>
        <w:t xml:space="preserve">Az ILD típusától függően különféle terápiák érhetők el. Az egyik terápia a tüdő gyulladásos folyamatainak kezelését célozza. Az antifibrotikumok pedig a tüdő hegesedését lassítják. Az oxigénterápia extra oxigént juttat a beteg szervezetébe, ami támogatja a szervezet oxigénellátottságát.²</w:t>
      </w:r>
    </w:p>
    <w:p>
      <w:pPr/>
      <w:r>
        <w:rPr/>
        <w:t xml:space="preserve">A jó orvos-beteg kapcsolat, a terápiahűség, azaz az orvos által előírtak pontos betartása és a részvétel a rendszeres szűrővizsgálatokon kulcsfontosságú. A betegnek figyelemmel kell kísérnie állapotának változását, és esetleges rosszabbodás esetén haladéktalanul fel kell keresnie kezelőorvosát.</w:t>
      </w:r>
    </w:p>
    <w:p>
      <w:pPr/>
      <w:r>
        <w:rPr/>
        <w:t xml:space="preserve">A terápiák mellett fontos a megfelelő testmozgás beiktatása a mindennapokba, a légzéstechnika elsajátítása a tüdő működésének támogatására, az egészséges életmód és étrend kialakítása, a dohányzás elhagyása – mindezeket a beteg a saját érdekében kell, hogy megtanulja és megvalósítsa.</w:t>
      </w:r>
    </w:p>
    <w:p>
      <w:pPr/>
      <w:r>
        <w:rPr/>
        <w:t xml:space="preserve">1,2 https://www.nhlbi.nih.gov/health/interstitial-lung-diseases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Oláh Csilla</w:t>
      </w:r>
    </w:p>
    <w:p>
      <w:pPr>
        <w:numPr>
          <w:ilvl w:val="0"/>
          <w:numId w:val="1"/>
        </w:numPr>
      </w:pPr>
      <w:r>
        <w:rPr/>
        <w:t xml:space="preserve">Action Heller Consulting</w:t>
      </w:r>
    </w:p>
    <w:p>
      <w:pPr>
        <w:numPr>
          <w:ilvl w:val="0"/>
          <w:numId w:val="1"/>
        </w:numPr>
      </w:pPr>
      <w:r>
        <w:rPr/>
        <w:t xml:space="preserve">+36204367101</w:t>
      </w:r>
    </w:p>
    <w:p>
      <w:pPr>
        <w:numPr>
          <w:ilvl w:val="0"/>
          <w:numId w:val="1"/>
        </w:numPr>
      </w:pPr>
      <w:r>
        <w:rPr/>
        <w:t xml:space="preserve">olah.csilla@hellercom.hu</w:t>
      </w:r>
    </w:p>
    <w:p>
      <w:pPr/>
      <w:r>
        <w:rPr/>
        <w:t xml:space="preserve">Eredeti tartalom: Boehringer Ingelheim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https://hellosajto.hu/10236/ild-kisokos-amit-a-betegsegrol-tudni-erdemes/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Boehringer Ingelheim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610EA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2024-05-01T17:39:25+00:00</dcterms:created>
  <dcterms:modified xsi:type="dcterms:W3CDTF">2024-05-01T17:39:25+00:00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