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Változnak az állategészségügyi diagnosztikai vizsgálatok költségei</w:t>
      </w:r>
      <w:bookmarkEnd w:id="0"/>
    </w:p>
    <w:p>
      <w:pPr/>
      <w:r>
        <w:rPr/>
        <w:t xml:space="preserve">A Nébih ezúton tájékoztatja az ügyfeleit, hogy 2024. május 1-től az utánvétes fizetési módhoz kapcsolódó költségekben változás várható.</w:t>
      </w:r>
    </w:p>
    <w:p>
      <w:pPr/>
      <w:r>
        <w:rPr/>
        <w:t xml:space="preserve">Májustól ugyanis amennyiben a megrendelő az utánvétes fizetési módot választja, a végösszeg tekintetében számolnia kell az utánvét költségének kiszámlázásra is, melynek aktuális díjai – értékhatártól függően – az alábbiak:</w:t>
      </w:r>
    </w:p>
    <w:p>
      <w:pPr/>
      <w:r>
        <w:rPr/>
        <w:t xml:space="preserve">0 Ft                     - 20.000,- Ft       1.622,- + ÁFA</w:t>
      </w:r>
    </w:p>
    <w:p>
      <w:pPr/>
      <w:r>
        <w:rPr/>
        <w:t xml:space="preserve">20.001,- Ft          - 50.000,- Ft       1.724,- + ÁFA</w:t>
      </w:r>
    </w:p>
    <w:p>
      <w:pPr/>
      <w:r>
        <w:rPr/>
        <w:t xml:space="preserve">50.001,- Ft          -100.000,- Ft      1.979,- + ÁFA</w:t>
      </w:r>
    </w:p>
    <w:p>
      <w:pPr/>
      <w:r>
        <w:rPr/>
        <w:t xml:space="preserve">A hivatal egyúttal felhívja az érintettek figyelmét arra, hogy ezután is lesz lehetőség az átutalásos fizetési módra, valamint a továbbiakban is választható marad a vizsgálatok online megrendelési formája.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https://hellosajto.hu/13002/valtoznak-az-allategeszsegugyi-diagnosztikai-vizsgalatok-koltsegei/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640D5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2024-04-19T18:54:54+00:00</dcterms:created>
  <dcterms:modified xsi:type="dcterms:W3CDTF">2024-04-19T18:54:54+00:00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