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Virtuális séta Temesvárra az Óbudai Egyetemről</w:t>
      </w:r>
      <w:bookmarkEnd w:id="0"/>
    </w:p>
    <w:p>
      <w:pPr/>
      <w:r>
        <w:rPr/>
        <w:t xml:space="preserve">A nagy múltú, egykori magyar város nevezetességeit, történelmi városrészeit, leghíresebb műemlékeit virtuális és kiterjesztett valóság-alkalmazásokkal tekinthetik meg mindazok, akik ellátogatnak a Reflektorfényben a Temesvári Kulturális Örökség című rendezvényre, melynek az Óbudai Egyetemen ad otthont január 20-án.</w:t>
      </w:r>
    </w:p>
    <w:p>
      <w:pPr/>
      <w:r>
        <w:rPr/>
        <w:t xml:space="preserve">A Budapesti Spotlight Heritage Temesvár, XR bemutató és Nemzetközi Fesztivál egy kiterjesztett valóság-alapú digitális rendezvény. Az Óbudai Egyetem által támogatott program során a digitális történetmesélés segítségével szeretnénk felkelteni a szélesebb közönség érdeklődését Temesvár történelmi öröksége, kulturális élete iránt, hogy az érdeklődők egy időben hallhassák, láthassák, megtapasztalhassák és egy közös alkotás során "magukba fogadják" a várost, színházi és táncművészeti eseményekről készült videók, digitális- és AR- technológiák felhasználásával. A rendezvény magyar és angol nyelven zajlik. Szervezői: a Temesvári Műszaki Egyetem, az Óbudai Egyetem és a Bánsági Nemzeti Múzeum.</w:t>
      </w:r>
    </w:p>
    <w:p>
      <w:pPr/>
      <w:r>
        <w:rPr/>
        <w:t xml:space="preserve">Az esemény az Európa Kulturális Fővárosa (Temesvár 2023 EKF) rendezvénysorozat része, amelyben kiemelt szerephez jut a város kulturális örökségét meghatározó soknemzetiségű, multikonfesszionális és változatos hagyományokat ápoló román-magyar-német-szerb kulturális-nyelvi közössége.</w:t>
      </w:r>
    </w:p>
    <w:p>
      <w:pPr/>
      <w:r>
        <w:rPr/>
        <w:t xml:space="preserve">Cím: Óbudai Egyetem, Neumann János Informatikai Kar1034 Budapest, Bécsi út 96/bIdőpont: 2023. január 20. 10:00-től 17:00 óráig.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+36 1 666 5797</w:t>
      </w:r>
    </w:p>
    <w:p>
      <w:pPr>
        <w:numPr>
          <w:ilvl w:val="0"/>
          <w:numId w:val="1"/>
        </w:numPr>
      </w:pPr>
      <w:r>
        <w:rPr/>
        <w:t xml:space="preserve">sajto@uni-obuda.hu</w:t>
      </w:r>
    </w:p>
    <w:p>
      <w:pPr/>
      <w:r>
        <w:rPr/>
        <w:t xml:space="preserve">Eredeti tartalom: Óbudai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https://hellosajto.hu/904/virtualis-seta-temesvarra-az-obudai-egyetemrol/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2023-01-21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Óbudai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4FC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2024-03-11T19:47:58+00:00</dcterms:created>
  <dcterms:modified xsi:type="dcterms:W3CDTF">2024-03-11T19:47:58+00:00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