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Új, korszerű fiókot nyitott Győrben az MBH Bank</w:t>
      </w:r>
      <w:bookmarkEnd w:id="0"/>
    </w:p>
    <w:p>
      <w:pPr/>
      <w:r>
        <w:rPr/>
        <w:t xml:space="preserve">A helyi digitális kioszk mellett a bank már egy vadonatúj fiókban is várja ügyfeleit</w:t>
      </w:r>
    </w:p>
    <w:p>
      <w:pPr/>
      <w:r>
        <w:rPr/>
        <w:t xml:space="preserve">Az MKB Bank és a Takarékbank 2023. április 30-i egyesülésével létrejött az MBH Bank, Magyarország második legnagyobb, tisztán magyar tulajdonú hitelintézete. Az új, egységes márkanév és arculat május eleji bevezetése óta a bank fokozatosan újítja meg és modernizálja közel 500 fiókból álló hálózatát. A mai napon a győri ETO Parkban adták át az MBH Bank következő, teljesen újonnan nyíló fiókját, amely nem csak a friss arculati elemeket viseli magán, kialakítása egyúttal a változó hazai ügyféligényeket is tükrözi.</w:t>
      </w:r>
    </w:p>
    <w:p>
      <w:pPr/>
      <w:r>
        <w:rPr/>
        <w:t xml:space="preserve">A három egyesült tagbank (az MKB Bank, a Takarékbank és a Budapest Bank) hálózatára építve, az MBH Bank rendelkezik az ország legnagyobb bankfiókhálózatával. A bank a fúziót követően átfogó programot indított, hogy országszerte modern körülményeket és egységes szolgáltatási színvonalat biztosítson fiókjaiban ügyfeleinek, függetlenül attól, hogy nagyvárosban vagy kistelepülésen élnek. Ennek érdekében az MBH Bank folyamatosan megújítja a korábbi MKB Bank és Takarékbank fiókokat, valamint teljesen újakat is létesít. Az év végéig minden fiókon megjelennek a bank új arculati elemei.</w:t>
      </w:r>
    </w:p>
    <w:p>
      <w:pPr/>
      <w:r>
        <w:rPr/>
        <w:t xml:space="preserve">Az ügyfelek igényei az elmúlt években jelentős mértékben megváltoztak: a napi bankolási ügyeiket szívesen intézik online, az összetettebb, tanácsadást igénylő kérdéseket azonban szeretik személyesen megbeszélni a banki ügyintézőkkel. Az MBH Bank ennek megfelelően alakítja ki fiókjait, több teret biztosítva a diszkrét tanácsadásra: a nagyobb fiókokban, így a ma átadott győri fiókban is külön teret kap például a prémium banki és a jelzáloghitelezési tanácsadás, ezen területek kollégái külön tárgyalókban fogadják az ügyfeleket. Az új fiókok akadálymentesítettek, így a mozgássérült, illetve vak és gyengénlátó ügyfelek számára is megkönnyítik az ügyintézést.</w:t>
      </w:r>
    </w:p>
    <w:p>
      <w:pPr/>
      <w:r>
        <w:rPr/>
        <w:t xml:space="preserve">A vadonatúj, 423 négyzetméteres győri fiók mintegy 14.000 lakossági és 2.000 vállalkozói számla kezeléséért felel majd. Az újonnan nyíló fiók belső terei letisztultak és átláthatóak, tükrözik a hitelintézet bankolásról alkotott elképzeléseit, a papírmentes ügyfélhívó-rendszer pedig a bank fenntarthatóság iránti elkötelezettségét is jól mutatja.</w:t>
      </w:r>
    </w:p>
    <w:p>
      <w:pPr/>
      <w:r>
        <w:rPr/>
        <w:t xml:space="preserve">Ginzer Ildikó, az MBH Bank sztenderd kiszolgálásért felelős üzleti vezérigazgató-helyettese elmondta: „Folytatjuk fiókhálózatunk megújítását, ennek részeként most Győrben is egy teljesen új fiókot létesítettünk, hogy igényes környezetben, az ügyfelek igényeire szabottan tudjuk őket kiszolgálni. Egyben jelképes is ez a mai fióknyitás, mutatja azt a szemléletünket, hogy nemcsak a főváros, de az egész ország bankja vagyunk, és célunk, hogy mindenhol magas színvonalú kiszolgálást tapasztalhassanak ügyfeleink - legyen szó mindennapi bankolásról vagy komplexebb pénzügyi műveletekről.”</w:t>
      </w:r>
    </w:p>
    <w:p>
      <w:pPr/>
      <w:r>
        <w:rPr/>
        <w:t xml:space="preserve">A nyár folyamán az MBH Bank a győri Széchenyi István Egyetemen egy digitális ügyfélkiszolgáló pontot is megnyitott, amelyben gyors ügyfélazonosítást követően, személyes ügyfélszolgálati jelenlét nélkül, videós segítséggel lehet biztonságosan és kényelmesen számlát nyitni. A magyar FaceKom által fejlesztett okoskapszulákat első körben tíz magyarországi egyetemen telepíti a bank, vonzó és biztonságos környezetet nyújtva a banki ügyintézéshez, egyben hozzájárulva a fiatal egyetemisták pénzügyi tudatosságának erősítéséhez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MBH Bank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MBH Bank
                <w:br/>
                <w:br/>
              </w:t>
            </w:r>
          </w:p>
        </w:tc>
      </w:tr>
    </w:tbl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https://hellosajto.hu/6462/uj-korszeru-fiokot-nyitott-gyorben-az-mbh-bank/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F029E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2024-03-11T20:00:30+00:00</dcterms:created>
  <dcterms:modified xsi:type="dcterms:W3CDTF">2024-03-11T20:00:30+00:00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