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Tones And I – I Get High</w:t>
      </w:r>
      <w:bookmarkEnd w:id="0"/>
    </w:p>
    <w:p>
      <w:pPr/>
      <w:r>
        <w:rPr/>
        <w:t xml:space="preserve">Úton van a Spotify által frissen kitüntetett női előadó új albuma – Tones And I új dallal ünnepel</w:t>
      </w:r>
    </w:p>
    <w:p>
      <w:pPr/>
      <w:r>
        <w:rPr/>
        <w:t xml:space="preserve">Tones And I nemrég történelmet írt: ő az első és jelenleg egyetlen női előadó, aki Spotifyon elérte a 3 milliárdos streaming mérföldkövet, és egyike annak a nyolc előadónak, akik valaha egyetlen dallal ekkora hallgatottságra tettek szert a platformon. Az utánozhatatlan énekesnő várhatóan még ebben az évben érkezik új stúdióalbumával, ma pedig megjelent egy új felvezető dal, amelyről személyesen Tones And I mesélt.</w:t>
      </w:r>
    </w:p>
    <w:p>
      <w:pPr/>
      <w:r>
        <w:rPr/>
        <w:t xml:space="preserve">Öt éve jelent meg az egész világot a mai napig lázban tartó monstre sláger, a „Dance Monkey” és azóta példátlan előadóként, elmés szövegíróként további himnuszokkal tágította a popzene univerzumát.</w:t>
      </w:r>
    </w:p>
    <w:p>
      <w:pPr/>
      <w:r>
        <w:rPr/>
        <w:t xml:space="preserve">„Az I Get High a barátokkal való felnőtté válás nosztalgiájáról szól. Kisurranni és élvezni fiatalságunkat, visszanézni és visszaemlékezni azokra az emberekre, akik az életedben voltak és vannak, akiktől azt érzed, hogy élsz. Varázslat van ebben a dalban" – mondta el Tones And I új felvételéről, aki egyben korábbi szerzeménye új hallgatottsági sikerét, a Dance Monkey-t is a napokban ünnepelt.</w:t>
      </w:r>
    </w:p>
    <w:p>
      <w:pPr/>
      <w:r>
        <w:rPr/>
        <w:t xml:space="preserve">Az I Get High Tones And I legutóbb megjelent Dreaming című beharangozóját követi, amelyet Sam Nelsonnal az X Ambassadors-ból írt közösen, producerként pedig csatlakozott a két szerzőhöz Randy Belculfinne.</w:t>
      </w:r>
    </w:p>
    <w:p>
      <w:pPr/>
      <w:r>
        <w:rPr/>
        <w:t xml:space="preserve">MEGHALLGATOM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https://hellosajto.hu/12154/tones-and-i-i-get-high/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2C36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2024-03-13T18:07:17+00:00</dcterms:created>
  <dcterms:modified xsi:type="dcterms:W3CDTF">2024-03-13T18:07:17+00:00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