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Lépett a GVH: versenyfelügyeleti eljárás indul a Temuval szemben</w:t>
      </w:r>
      <w:bookmarkEnd w:id="0"/>
    </w:p>
    <w:p>
      <w:pPr/>
      <w:r>
        <w:rPr/>
        <w:t xml:space="preserve">Nem létező kedvezményeket, pszichés nyomásgyakorlást és félrevezető zöld üzeneteket is alkalmazhat az online piactér</w:t>
      </w:r>
    </w:p>
    <w:p>
      <w:pPr/>
      <w:r>
        <w:rPr/>
        <w:t xml:space="preserve">Versenyfelügyeleti eljárást indít a Gazdasági Versenyhivatal (GVH) a Temu online piactér európai működtetőjével, a Whaleco Technology Limiteddel szemben. A GVH az elmúlt hetekben több bejelentést is kapott a platform intenzív kereskedelmi gyakorlatával kapcsolatban. A GVH vizsgálói értékelték a beadványokban foglaltakat, információgyűjtést végeztek, és ez alapján a nemzeti versenyhatóság versenyfelügyeleti eljárást indít, ugyanis a Temut működtető vállalkozás vélhetően tisztességtelen kereskedelemi gyakorlatot folytat és megtéveszti a fogyasztókat.</w:t>
      </w:r>
    </w:p>
    <w:p>
      <w:pPr/>
      <w:r>
        <w:rPr/>
        <w:t xml:space="preserve">A Gazdasági Versenyhivatal 2024. február 27-én közölte, hogy több bejelentéses eljárás is folyamatban van a kínai Temu online piactér kereskedelmi gyakorlatával kapcsolatban.</w:t>
      </w:r>
    </w:p>
    <w:p>
      <w:pPr/>
      <w:r>
        <w:rPr/>
        <w:t xml:space="preserve">A rendelkezésre álló információk és adatok alapján az Írországban bejegyzett Whaleco Technology Limited az általa üzemeltetett honlapon és a Temu mobilalkalmazáson keresztül valószínűsíthetően olyan árfeltüntetési és akciótartási gyakorlatot folytat, ami alkalmas lehet arra, hogy megtévessze a fogyasztókat. A vállalkozás az általa értékesített termékek esetében „akár 95%” (vagy magasabb) mértékű kedvezményeket kommunikál bizonyos termékkategóriákra, azonban ilyen mértékű kedvezmény a kategóriára történő kattintással nem lelhető fel a találatok között.</w:t>
      </w:r>
    </w:p>
    <w:p>
      <w:pPr/>
      <w:r>
        <w:rPr/>
        <w:t xml:space="preserve">A GVH észlelte továbbá, hogy a vállalkozás a honlapon, illetve a mobilalkalmazáson elérhető termékekre vonatkozó akciós ajánlataival összefüggésben a teljes vásárlási folyamat alatt a termékek elérhetőségére vonatkozó sürgető jellegű tájékoztatásokat tesz közzé, például: „már csak 4 maradt”, „majdnem elfogyott”, „megvásárolva 1 perccel ezelőtt” „Siessen! Több, mint x személy helyezte a kosarába ezt terméket”, „Keresett! x eladva az utolsó 24 órában”, „A közelmúltban x-en értékelték 5 csillaggal”. Ezek az üzenetek tartalmuk és vizuális megjelenítésük révén összhatásukban valószínűsíthetően alkalmasak arra, hogy a fogyasztókat sürgessék, illetve pszichés nyomásgyakorlás alá helyezzék a termék megvásárlására vonatkozó döntésük meghozatalában.</w:t>
      </w:r>
    </w:p>
    <w:p>
      <w:pPr/>
      <w:r>
        <w:rPr/>
        <w:t xml:space="preserve">A GVH észlelte azt is, hogy a honlapon a „Temuról” szóló linken közzétett és vallott értékek között a „Társadalmilag felelősségteljes – Jót tenni a világgal” kijelentés szerepeltetésével valószínűsíthetően megtévesztő kereskedelmi gyakorlatot folytat a termékek lényeges jellemzőivel kapcsolatban, különösen a termékek környezeti hatásai tekintetében. Továbbá a GVH azt is valószínűsíti, hogy a vállalkozás az általa népszerűsített és forgalmazott termékek esetében azt a hamis benyomást kelti, hogy a termékek jogszerűen értékesíthetőek annak ellenére, hogy nem rendelkeznek „CE” megfelelőségi jelöléssel.</w:t>
      </w:r>
    </w:p>
    <w:p>
      <w:pPr/>
      <w:r>
        <w:rPr/>
        <w:t xml:space="preserve">Mindezek alapján a Gazdasági Versenyhivatal a Temu online piacteret működtető Whaleco Technology Limiteddel szemben a fogyasztókkal szembeni tisztességtelen kereskedelmi gyakorlat tilalmának feltételezett megsértése miatt versenyfelügyeleti eljárást indít.</w:t>
      </w:r>
    </w:p>
    <w:p>
      <w:pPr/>
      <w:r>
        <w:rPr/>
        <w:t xml:space="preserve">A versenyfelügyeleti eljárás megindítása nem jelenti annak kimondását, hogy a vállalkozás a jogsértést elkövette. Az eljárás a tények tisztázására és ezen keresztül a feltételezett jogsértés bizonyítására irányul. A vizsgálat lefolytatására biztosított időtartam három hónap, amely indokolt esetben két alkalommal, egyenként legfeljebb két hónappal meghosszabbítható. A versenyfelügyeleti eljárásban kiszabható maximális bírság az érintett vállalkozás nemzetközi csoportszintű éves árbevételének a 13%-a lehet.</w:t>
      </w:r>
    </w:p>
    <w:p>
      <w:pPr/>
      <w:r>
        <w:rPr/>
        <w:t xml:space="preserve">A GVH észlelte azt is, hogy a Temu a különböző közösségi médiumokban nagy követőtáborral rendelkező, magyar influenszerekkel is népszerűsíti a termékeit. Ezzel kapcsolatban a nemzeti versenyhatóság – összhangban a 2022 novemberében közzétett, influenszereknek szóló útmutatójával – fokozottan felhívja az érintett véleményvezérek figyelmét a reklámozással kapcsolatos szabályok betartására, illetve ennek elmaradása esetén a lehetséges jogkövetkezményekre. A GVH elnöke felszólító levéllel élt egy, a Temu termékeit is népszerűsítő hazai influenszer felé, hogy hozza összhangba hirdetési tevékenységét a fogyasztókkal szembeni tisztességtelen kereskedelmi gyakorlat tilalmáról szóló törvénnyel.</w:t>
      </w:r>
    </w:p>
    <w:p>
      <w:pPr/>
      <w:r>
        <w:rPr/>
        <w:t xml:space="preserve">A Gazdasági Versenyhivatal kiemelt figyelmet fordít a jelentős számú fogyasztó és vállalkozás érdekeit és piaci helyzetét befolyásoló, nagy technológiai vállalkozások és online platformok piaci magatartásainak vizsgálatára. A GVH az elmúlt években többek között a Google, illetve a PayPal számára is előírt versenykorrekciós kötelezettségeket, az Apple és a Booking.com pedig jelentős versenyfelügyeleti bírságokat fizetett Magyarországon.  A magyar versenyhatóság 2023 februárjában fejezte be vizsgálatát a világ egyik legnagyobb e-kereskedelmi piacterével, a Wish-el szemben, tavaly november végén pedig lezárta a TikTok vizsgálatát, amely során a magyar versenyhatóság globális hatású eredményeket ért el.</w:t>
      </w:r>
    </w:p>
    <w:p>
      <w:pPr/>
      <w:r>
        <w:rPr/>
        <w:t xml:space="preserve">Az ügy hivatali nyilvántartási száma: VJ/7/2024.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https://hellosajto.hu/12143/lepett-a-gvh-versenyfelugyeleti-eljaras-indul-a-temuval-szemben/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91A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2024-03-13T17:51:35+00:00</dcterms:created>
  <dcterms:modified xsi:type="dcterms:W3CDTF">2024-03-13T17:51:35+00:00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