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0" w:name="_Toc0"/>
      <w:r>
        <w:t>Szociális dinamika a családi kutyáknál</w:t>
      </w:r>
      <w:bookmarkEnd w:id="0"/>
    </w:p>
    <w:p>
      <w:pPr/>
      <w:r>
        <w:rPr/>
        <w:t xml:space="preserve">Az ELTE Etológia Tanszék kutatói új módszerrel vizsgálták családi kutyák hierarchiáját, eredményeikről az Animal Cognition folyóiratban számoltak be.</w:t>
      </w:r>
    </w:p>
    <w:p>
      <w:pPr/>
      <w:r>
        <w:rPr/>
        <w:t xml:space="preserve">“Az én kutyám nagyon domináns!” – hallani gyakran a kutyatartók körében. A dominancia értelmezése azonban pszichológiai és etológiai értelemben eltérő. Míg a humánpszichológiában a dominancia inkább az egyedre jellemző személyiségvonás, az etológiában a domináns pozíció csak úgy értelmezhető, mint az erőforrásokért folytatott vetélkedésben rendszerint nyertes egyed által megszerzett rang. Mivel a családi kutyák mindent megkapnak gazdájuktól és így nem kell versenyezniük az erőforrásokért, felmerül a kérdés, vajon ők alakítanak-e ki rangsort, és ha igen, miért van erre szükségük?</w:t>
      </w:r>
    </w:p>
    <w:p>
      <w:pPr/>
      <w:r>
        <w:rPr/>
        <w:t xml:space="preserve">Csoportosan élő kutyák körében korábbi vizsgálatok már feltártak alá- és fölérendeltségre utaló viselkedésformákat és ezekre épülő kapcsolatrendszereket. </w:t>
      </w:r>
    </w:p>
    <w:p>
      <w:pPr/>
      <w:r>
        <w:rPr/>
        <w:t xml:space="preserve">“Családi kutyák esetében találtunk olyan jeleket, miszerint a gazdájuk által feltételezett rangjuk összefüggésben áll bizonyos jellemvonásokkal. További vizsgálatainkból kiderült, hogy az alá- illetve fölérendelt kutyák olyan helyzetekben is másként viselkedhetnek, amelyek nem tartalmaznak versenyhelyzetet: például amikor egy másik kutyától, vagy éppen egy embertől kellett tanulniuk. Mindez arra utal, hogy a kutyák közötti rangsorviszonyokat igenis fontos lehet kutatni” – mondta Vékony Kata doktorandusz, a tanulmány első szerzője.</w:t>
      </w:r>
    </w:p>
    <w:p>
      <w:pPr/>
      <w:r>
        <w:rPr/>
        <w:t xml:space="preserve">A családi kutyák közötti rangsor kutatása azonban nehéz terep, a szakértők nem tölthetnek heteket a kiszemelt gazdák otthonában, hogy a kutyák viselkedését tanulmányozzák. Emiatt váltak népszerűvé a kérdőíves módszerek, ahol a gazdáktól gyűjtött információ alapján állapítják meg, melyik lehet a magasabb vagy épp alacsonyabb rangú eb.</w:t>
      </w:r>
    </w:p>
    <w:p>
      <w:pPr/>
      <w:r>
        <w:rPr/>
        <w:t xml:space="preserve">A kérdőíves módszerek megbízhatósága azonban mindig vet fel kételyeket, az ELTE kutatói ezért kifejlesztették az úgynevezett DRA-Q nyolckérdéses módszert, melyben a gazdák a rang három dimenzióját jellemezhették a kutyák mindennapos viselkedése alapján: formális rang a behódoló viselkedések alapján, kompetitív rang az erőforrások körüli viselkedések alapján és vezetés/csoportvédelem jellegű rang. A kérdésekre adott válaszokból minden kutyára kiszámoltak egy  rangsor-pontszámot. Ugyanakkor továbbra is kérdés maradt, hogy ez a pontszám mennyire tükrözi az együtt élő kutyák közötti dominancia-viszonyokat.</w:t>
      </w:r>
    </w:p>
    <w:p>
      <w:pPr/>
      <w:r>
        <w:rPr/>
        <w:t xml:space="preserve">Ennek eldöntésére két viselkedéstesztet (játékbirtoklás és üdvözlés) végeztek el azokkal a kutyapárokkal, melyeknél a gazdák korábban kitöltötték a rangsorról szóló kérdőívet, az eredményeket pedig összevetették a korábbi pontszámokkal. Így megerősítést nyert, hogy a DRA-Q kérdőív biológiailag releváns módon írta le a kutyák közötti rangsorviszonyokat.</w:t>
      </w:r>
    </w:p>
    <w:p>
      <w:pPr/>
      <w:r>
        <w:rPr/>
        <w:t xml:space="preserve">A magasabb összpontszámú kutyák, valamint a háromféle rangsor-jellegből kettőben magasabb pontot elérő egyedek a "játékbirtoklás" teszt során eldobott labdát és élelemmel töltött játékot előbb szerezték meg és tovább birtokolták, mint az alacsonyabb rangú társaik. A teszt során egyszer sem figyeltek meg összezördüléseket a résztvevő kutyák között, ami a rangsor agressziócsökkentő szerepét erősíti meg.</w:t>
      </w:r>
    </w:p>
    <w:p>
      <w:pPr/>
      <w:r>
        <w:rPr/>
        <w:t xml:space="preserve">Az "üdvözlés" tesztben a magasabb rangsor-pontszámú kutyák kevesebb behódoló viselkedést mutattak (pl. a másik kutya szájának nyaldosása), és két rangsor-összetevő esetén is a magasabb részpontszám előrevetítette a több domináns viselkedés megjelenését (pl. a másik kutya „fölé állást”).</w:t>
      </w:r>
    </w:p>
    <w:p>
      <w:pPr/>
      <w:r>
        <w:rPr/>
        <w:t xml:space="preserve">Vizsgálatunk alátámasztotta, hogy a DRA-Q kérdőív alkalmas nemcsak az alá- és fölérendelt kutya beazonosítására, hanem kvantitatív jellegéből adódóan nagyobb kutyacsoportoknál is alkalmazható a rangsor-viszonyok jellemzésére, valamint a rangviszonyok egyértelműségének leírására - mondta Vékony Kata.</w:t>
      </w:r>
    </w:p>
    <w:p>
      <w:pPr/>
      <w:r>
        <w:rPr/>
        <w:t xml:space="preserve">Az eddigi etológiai vizsgálatok más fajoknál már kimutatták, hogy a hierarchiában elfoglalt pozíció komplex tényezőkön múlik, melyek nem függetlenek egymástól, de nem is teljesen átfedők. </w:t>
      </w:r>
    </w:p>
    <w:p>
      <w:pPr/>
      <w:r>
        <w:rPr/>
        <w:t xml:space="preserve">“Jelen munkánk megmutatta, hogy a családi kutyák esetében is hasonló a helyzet. A különféle rangsor-jellemzők más és más szituációkban juthatnak érvényre. A tanulság az, hogy míg a rangsor valóban hasznos leírója lehet a kutyák viselkedésének bizonyos helyzetekben, a dominancia, avagy rang nem feltétlenül egy „mindent vagy semmit” tulajdonság, amivel mindent és bármit magyarázhatunk a kutyák magatartásával kapcsolatban” - összegezte Pongrácz Péter habilitált egyetemi docens, a kutatás vezetője.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kommunikacio@elte.hu</w:t>
      </w:r>
    </w:p>
    <w:p>
      <w:pPr/>
      <w:r>
        <w:rPr/>
        <w:t xml:space="preserve">Eredeti tartalom: Eötvös Loránd Tudományegyetem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https://hellosajto.hu/11910/szocialis-dinamika-a-csaladi-kutyaknal/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2024-03-06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Eötvös Loránd Tudományegyetem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45F090E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2024-03-06T17:38:31+00:00</dcterms:created>
  <dcterms:modified xsi:type="dcterms:W3CDTF">2024-03-06T17:38:31+00:00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