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Könyvtolmácsok – világirodalom, és a fordítók, akik mögötte vannak</w:t>
      </w:r>
      <w:bookmarkEnd w:id="0"/>
    </w:p>
    <w:p>
      <w:pPr/>
      <w:r>
        <w:rPr/>
        <w:t xml:space="preserve">A világirodalom klasszikusai, de legújabb csúcsteljesítményei sem maguktól fordulnak magyarra. Az Élet és Irodalom szerkesztősége a Magyar Műfordítók Egyesületével (MEGY) és az Írók Boltjával együttműködésben felvállalták, hogy bemutatják a műfordítók munkáját a nagyközönségnek. Anyanyelvünk, a minőségi magyar szöveg és az olvasás iránti rajongás összeköt, ezért a FERLING, a FleishmanHillard Café és a Noguchi kommunikációs ügynökségek örömmel támogatják a Könyvtolmácsok projektet. Az Írók Boltjában az Élet és Irodalom szerkesztői beszélgetnek a kortárs irodalom meghatározó műfordítóival – közösen dolgozunk azért, hogy minél többen megismerjék különleges mesterségük műhelytitkait.</w:t>
      </w:r>
    </w:p>
    <w:p>
      <w:pPr/>
      <w:r>
        <w:rPr/>
        <w:t xml:space="preserve">Jon Fosse, Terezia Mora, Ali Smith, Karl Ove Knausgard, Ingo Schulze, Ljudmilja Ulickaja – a sort még sok száz szerzővel folytathatnánk. A magyar könyvpiacon számos olyan, eredetileg idegen nyelven született kötet elérhető, amelyeket a magyar közönség nap mint nap olvashat. A magyar nyelven elérhető világirodalmi kínálat mindig naprakész, amely mindenekelőtt a műfordítók eredménye, akiknek kiváló munkájáról, műhelytitkaikról és annak kihívásairól kevés szó esik, még a szakmai közegben is. Hiszen az ajánlók és fülszövegek csak ritkán említik a műfordítókat, akik valahol a könyv első lapjain bújnak meg.</w:t>
      </w:r>
    </w:p>
    <w:p>
      <w:pPr/>
      <w:r>
        <w:rPr/>
        <w:t xml:space="preserve">Az Élet és Irodalom, a magyar anyanyelvi kultúra 1957 óta megjelenő meghatározó irodalmi-közéleti hetilapja fontos célkitűzésnek tekinti, hogy a világirodalom friss és klasszikus műveit magyar nyelvre ültető műfordítókat a közönség is megismerje. Mennyi munkaórát vesz igénybe egy regény fordítása? Ki dönti el, mely szerzők műveit fordítják magyarra? Milyen nehézségek adódnak műfordítás közben és hogyan vonják be a szerzőt? Többek között ezekre a kérdésekre is választ kaphatnak az érdeklődők az Írók Boltjában a Könyvtolmácsok beszélgetéssorozat rendezvényein.</w:t>
      </w:r>
    </w:p>
    <w:p>
      <w:pPr/>
      <w:r>
        <w:rPr/>
        <w:t xml:space="preserve">A műfordítók munkáját olvasáskor természetesnek vesszük, pedig műhelytitkok sorának eredménye a magyar nyelven olvasható kötet. A harmincnál is több idegen nyelv, amelyről folyamatosan magyarra fordulnak az alkotások, nemcsak nyelvi, hanem kulturális jártasságot is igényel. Az aktuális műfordító vendéget az Élet és Irodalom szerkesztői kérdezik a kultikus könyvesboltban; emellett elhangoznak olyan személyes ajánlások, amelyek a műfordítói szakma fiatal generációja felé terelik a figyelmet.</w:t>
      </w:r>
    </w:p>
    <w:p>
      <w:pPr/>
      <w:r>
        <w:rPr/>
        <w:t xml:space="preserve">A nagymúltú hetilap kezdeményezését a FERLING, a FleishmanHillard Café és a Noguchi kommunikációs ügynökségek támogatják, hogy a műfordítók munkáját még többen megismerhessék a média közvetítésével. A közös cselekvést a magyar nyelvű olvasás népszerűsítése és a műfordítók ismertségének növelése motiválja. Az ügynökségek az ÉS, az Írók Boltja és a Magyar Műfordítók Egyesületének (MEGY) munkatársaival egyeztetve folyamatosan tájékoztatják a közönséget a legfontosabb információkról.</w:t>
      </w:r>
    </w:p>
    <w:p>
      <w:pPr/>
      <w:r>
        <w:rPr/>
        <w:t xml:space="preserve">Emellett az Írók Boltjába látogatók nemcsak a beszélgetésekből, de különböző kreatív megoldások által is közelebb kerülhetnek a fordítói munkához. A közönség időről időre találkozhat a hazai műfordítói szakma legfontosabb szereplőivel, akik maguk is elárulják, mik voltak kedvenc lefordított köteteik. Az első beszélgetésről készült felvétel az Írók Boltja YouTube-csatornáján is megtekinthető: https://www.youtube.com/watch?v=vprdW1SOjeY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Szabados Attila, ügyfélasszisztens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aszabados@noguchi.hu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Élet és Irodalom
                <w:br/>
                <w:br/>
                A Könyvtolmácsok beszélgetéssorozaton a világirodalom jelentős és aktívan működő fordítói szerepelnek majd Budapesten az Írók Boltjában.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9.17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Élet és Irodalom
                <w:br/>
                <w:br/>
                Könyvtolmácsok térkép, amelyet az érdeklődőt az Írók Boltjában is megtekinthetnek, szemlélteti hányféle nyelvről zajlik a világirodalmi művek magyarra fordítása.
              </w:t>
            </w:r>
          </w:p>
        </w:tc>
      </w:tr>
    </w:tbl>
    <w:p>
      <w:pPr/>
      <w:r>
        <w:rPr/>
        <w:t xml:space="preserve">Eredeti tartalom: Élet és Irodalom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https://hellosajto.hu/11654/konyvtolmacsok-vilagirodalom-es-a-forditok-akik-mogotte-vannak/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Élet és Irodalom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F215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2024-02-27T17:53:54+00:00</dcterms:created>
  <dcterms:modified xsi:type="dcterms:W3CDTF">2024-02-27T17:53:54+00:00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