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Tesztautomatizálást, valamint ipari termékfejlesztést támogat szerverinfrastruktúrával a Magyar Telekom</w:t>
      </w:r>
      <w:bookmarkEnd w:id="0"/>
    </w:p>
    <w:p>
      <w:pPr/>
      <w:r>
        <w:rPr/>
        <w:t xml:space="preserve">Két sikeresen pályázó vállalat veheti igénybe egy éven át a térítésmentes, extra szerverkapacitást. A dinamikusan fejlődő Ark-Sys Kft.-nek valamint a három évtizedes gyártói és fejlesztői tapasztalatát több mint 70 országban hasznosító IBV Hungária Kft.-nek szavazott bizalmat a Magyar Telekom zsűrije.</w:t>
      </w:r>
    </w:p>
    <w:p>
      <w:pPr/>
      <w:r>
        <w:rPr/>
        <w:t xml:space="preserve">A tavaly ősszel indult pályázaton a szakmai zsűri két vállalat mellett döntött, ahol már olyan fázisban van a fejlesztés, hogy hasznosítani tudják az extra szerverkapacitást. A kiválasztott szervezetek egy éven át vehetik igénybe térítésmentesen a Magyar Telekom XL virtuális privát szerver csomagját, amely alkalmas fejlesztői környezet kialakítására.</w:t>
      </w:r>
    </w:p>
    <w:p>
      <w:pPr/>
      <w:r>
        <w:rPr/>
        <w:t xml:space="preserve">Az Ark-Sys Kft. nyereményét a mesterséges intelligenciára épülő algoritmusok szélesebb körű használatára fordítaná, azon belül is a szoftverek automatizált tesztelésében. A 2017-ben útjára indított ibello olyan teszt-automatizálási megoldást fejleszt – már 2018 óta AI segítségével –, amellyel fenntartható módon biztosítható a folyamatos tesztelés.</w:t>
      </w:r>
    </w:p>
    <w:p>
      <w:pPr/>
      <w:r>
        <w:rPr/>
        <w:t xml:space="preserve">Az IBV Hungária Kft. pedig a termékfejlesztés, a gyártási folyamatok optimalizálása, az anyaginnováció terén zajló kutatásait, továbbá az AI-alapú tervezőszoftverek fejlesztését gyorsítaná fel a pályázaton megnyert lehetőséggel. Az extra fejlesztői környezet gyorsabbá teszi az adatfeldolgozást és általa nagyobb számú párhuzamos fejlesztési projekt támogatása válik lehetővé.</w:t>
      </w:r>
    </w:p>
    <w:p>
      <w:pPr/>
      <w:r>
        <w:rPr/>
        <w:t xml:space="preserve">„A nyertes pályázók esetében a zsűri igazoltnak látta, hogy versenyképesen tudják kihasználni az AI-ban rejlő lehetőségeket. Hatalmas a felhajtás a mesterséges intelligencia körül, 2023 ennek a technológiának az éve volt. Azonban még csak a felszínét látjuk annak, mire lesz képes a mesterséges intelligencia, ha megfelelően alkalmazzák. Fontosnak tartjuk, hogy a digitalizáció adta lehetőségeket lehozzuk a mindennapok szintjére, és olyan megoldásokat tudjuk a vállalatok kezébe adni, ami által versenyképességük és üzleti stabilitásuk tovább fokozódik.” – fogalmazott Horváth Varga János, a Magyar Telekom AI kompetenciaközpont vezetője.</w:t>
      </w:r>
    </w:p>
    <w:p>
      <w:pPr/>
      <w:r>
        <w:rPr/>
        <w:t xml:space="preserve">A pályázatra olyan szervezetek jelentkezését várta a Magyar Telekom, amelyek már elindították a mesterséges intelligencia használatával összefüggő, vagy annak használatára irányuló fejlesztéseiket, és ehhez szeretnék tovább bővíteni fejlesztői környezetüket, szerverinfrastruktúrájukat. A kiírás bírálati szempontjai között – az innovációs faktor mellett – megjelent a pályázatban bemutatott célok digitális traszformációs jelentősége, hozzájárulásuk az üzleti célokhoz, a nyeremény várható hasznosulása, továbbá a fenntarthatósági szempontok érvényesítése. A cél az, hogy hozzásegítsék a mindenkori nyerteseket ahhoz, hogy jelentős digitális transzformációs erővel bíró fejlesztéseikkel tegyék a mesterséges intelligenciát a mindennapok részévé.</w:t>
      </w:r>
    </w:p>
    <w:p>
      <w:pPr/>
      <w:r>
        <w:rPr/>
        <w:t xml:space="preserve">A Magyar Telekom hosting szolgáltatásairól konkrét példán keresztül ebből a videóból tudhat meg többet.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sajto@telekom.hu</w:t>
      </w:r>
    </w:p>
    <w:p>
      <w:pPr/>
      <w:r>
        <w:rPr/>
        <w:t xml:space="preserve">Eredeti tartalom: Magyar Telekom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https://hellosajto.hu/11477/tesztautomatizalast-valamint-ipari-termekfejlesztest-tamogat-szerverinfrastrukturaval-a-magyar-telekom/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Telekom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F7846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2024-02-21T17:39:33+00:00</dcterms:created>
  <dcterms:modified xsi:type="dcterms:W3CDTF">2024-02-21T17:39:33+00:00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