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Minden második, azaz 14 millió gyermek szorul életmentő segítségre Szudánban</w:t>
      </w:r>
      <w:bookmarkEnd w:id="0"/>
    </w:p>
    <w:p>
      <w:pPr/>
      <w:r>
        <w:rPr/>
        <w:t xml:space="preserve">...ahol a polgárháború a világ legsúlyosabb menekültválságát okozza</w:t>
      </w:r>
    </w:p>
    <w:p>
      <w:pPr/>
      <w:r>
        <w:rPr/>
        <w:t xml:space="preserve">További források és humanitárius segítség nélkül több gyermek halhat meg alultápláltság következtében, mint a konfliktus miatt.</w:t>
      </w:r>
    </w:p>
    <w:p>
      <w:pPr/>
      <w:r>
        <w:rPr/>
        <w:t xml:space="preserve">A polgárháború tavaly áprilisi kitörése óta Szudánban 4 millió gyermek kényszerült arra, hogy elhagyja lakóhelyét. Ez azt jelenti, hogy az elmúlt 9 hónapban naponta 13 ezer gyermeknek kellett elmenekülnie, így Szudán hivatalosan is az első helyen áll a világban, ahol a legtöbb gyereknek kell elhagynia otthonát. Megszűnt a biztonság, rengetegen elveszítették barátaikat, családtagjaikat, otthonaikat. Nem maradt más csak a reménytelenség. </w:t>
      </w:r>
    </w:p>
    <w:p>
      <w:pPr/>
      <w:r>
        <w:rPr/>
        <w:t xml:space="preserve">Jelenleg rekordszámú, 14 millió gyermek – a szudáni gyermekek több mint fele – szorul humanitárius segítségre. Gyermekek ezrei sebesültek meg, sokan életüket vesztették.  Rengeteg fiatal van kitéve a nemi erőszak és a gyermekkatonaság veszélyének, az egy évvel ezelőtti adatokhoz képest 500%-kal nőtt a gyilkosságok és a szexuális erőszakos cselekmények száma Szudánban. És ez csak a jéghegy csúcsa. Az országban ugyanis jelenleg 19 millió iskoláskorú gyermeket fenyeget annak a veszélye, hogy nem tud tanulni, mivel a legtöbb iskolát bezárták.</w:t>
      </w:r>
    </w:p>
    <w:p>
      <w:pPr/>
      <w:r>
        <w:rPr/>
        <w:t xml:space="preserve">Az UNICEF adatai szerint mindezek mellett Szudánban rekordszámú gyermek szenved súlyos alultápláltságban, amely kezelését csak humanitárius segítséggel lehet biztosítani.</w:t>
      </w:r>
    </w:p>
    <w:p>
      <w:pPr/>
      <w:r>
        <w:rPr/>
        <w:t xml:space="preserve">Becslések szerint az észak-afrikai országban idén 3,5 millió gyermeket fenyeget az éhhalál, köztük több mint 700 ezer olyan kiskorú, akinek várhatóan speciális, folyamatos és életmentő kezelésre lesz szüksége.</w:t>
      </w:r>
    </w:p>
    <w:p>
      <w:pPr/>
      <w:r>
        <w:rPr/>
        <w:t xml:space="preserve">Egyes előrejelzések szerint a következő időszakban a túlzsúfolt és egészségtelen körülmények között, menedékhelyeken élő gyermekek halálozási aránya drámaian megugorhat. A különböző betegségek terjedése különösen nagy kockázatot jelent az akkut alultápláltságban szenvedő gyermekek számára, akik egészséges társaikkal szemben akár tízszer nagyobb valószínűséggel esnek áldozatául az olyan megbetegedéseknek, mint a kanyaró vagy a kolera.</w:t>
      </w:r>
    </w:p>
    <w:p>
      <w:pPr/>
      <w:r>
        <w:rPr/>
        <w:t xml:space="preserve">Mindezen körülményeket nehezíti az is, hogy az egészségügyi dolgozók hónapok óta nem kapnak fizetést. A konfliktus sújtotta területeken az egészségügyi létesítmények több mint 70 százaléka nem működik, és a lakosság kétharmada nem jut egészségügyi ellátáshoz.</w:t>
      </w:r>
    </w:p>
    <w:p>
      <w:pPr/>
      <w:r>
        <w:rPr/>
        <w:t xml:space="preserve">Az elmúlt egy hónapban csak a kolerás megbetegedések száma több mint kétszeresére nőtt az országban: január végéig 10 ezer gyanús esetet és 300 halálesetet regisztráltak, 16 százalékban 5 év alatti gyermekek körében. A kolera mellett kanyarójárvány is pusztít azokon a területeken, ahol nagy számban élnek menekült gyermekek.</w:t>
      </w:r>
    </w:p>
    <w:p>
      <w:pPr/>
      <w:r>
        <w:rPr/>
        <w:t xml:space="preserve">„Az alultápláltság, a menekültek és a betegségek száma napról-napra növekszik. Rendkívül kevés időnk van megakadályozni azt, hogy ez a végzetes együttállás még több életet sodorjon veszélybe” – mondta Catherine Russell, az UNICEF ügyvezető igazgatója. „A szudáni gyermekeknek biztonságos, tartós és zavartalan humanitárius segítségre van szükségük a konfliktuszónákban és az országhatárokon túl is. Ahhoz viszont, hogy fenn tudjuk tartani azokat az alapvető szolgáltatásokat és rendszereket, amelyektől a gyermekek túlélése függ, nemzetközi támogatásra van szükségünk.”</w:t>
      </w:r>
    </w:p>
    <w:p>
      <w:pPr/>
      <w:r>
        <w:rPr/>
        <w:t xml:space="preserve">Az UNICEF egyedüliként látja el a súlyos alultápláltságban szenvedő szudáni gyermekeket azonnal fogyasztható terápiás élelmiszerekkel, támogatja a konfliktus sújtotta területeken rekedt gyermekek és családjaik biztonságos átjutását békés területekre, és dolgozik az alapvető szükségletek és szolgáltatások biztosításán – beleértve az ivóvizet, a létfontosságú egészségügyi ellátást, az oltásokat, a sürgősségi készleteket, a gyermekvédelmet és a mentális egészségügyi támogatást.</w:t>
      </w:r>
    </w:p>
    <w:p>
      <w:pPr/>
      <w:r>
        <w:rPr/>
        <w:t xml:space="preserve">Szeptember közepéig az UNICEF 5,1 millió embernek nyújtott egészségügyi ellátást, 2,8 millió embert látott el biztonságos ivóvízzel, és 2,9 millió gyerek alultápláltsági szűrését tette lehetővé.</w:t>
      </w:r>
    </w:p>
    <w:p>
      <w:pPr/>
      <w:r>
        <w:rPr/>
        <w:t xml:space="preserve"> „Nem hagyhatjuk magukra a szudáni gyermekeket” – tette hozzá Catherine Russell. “A közel 10 hónapja tartó háború, a kivándorlás, a betegségek és a nélkülözés szörnyűséges hatással van az országban élő 24 millió gyermekre. Sürgős intézkedések és további források nélkül az ország egy teljes generációt sodorhat a szakadék szélére, amely nemcsak Szudánra, hanem az egész régióra nézve súlyos következményekkel járhat. Tűzszünetre és békére van szükség.”</w:t>
      </w:r>
    </w:p>
    <w:p>
      <w:pPr/>
      <w:r>
        <w:rPr/>
        <w:t xml:space="preserve">Segítse a szudáni gyermekekért folytatott munkánkat! Bővebb információ a https://unicef.hu/szudan honlapon található.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Szlankó Viola, UNICEF Magyarország gyermekvédelmi igazgató</w:t>
      </w:r>
    </w:p>
    <w:p>
      <w:pPr>
        <w:numPr>
          <w:ilvl w:val="0"/>
          <w:numId w:val="1"/>
        </w:numPr>
      </w:pPr>
      <w:r>
        <w:rPr/>
        <w:t xml:space="preserve">+36 1 201 4923</w:t>
      </w:r>
    </w:p>
    <w:p>
      <w:pPr>
        <w:numPr>
          <w:ilvl w:val="0"/>
          <w:numId w:val="1"/>
        </w:numPr>
      </w:pPr>
      <w:r>
        <w:rPr/>
        <w:t xml:space="preserve">sajto@unicef.hu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UNICEF/UNI514950/
                <w:br/>
                <w:br/>
                2024. február 3-án gyerekek vizet gyűjtenek egy UNICEF-fúrólyuknál a csádi Adré menekülttelepen. 
A Csádba érkező szudáni menekültek közel fele Adré-n keresztül lépte át a határt. Ők informális települést hoztak létre, miközben arra várnak, hogy a határtól távolabb eső táborokba helyezzék őket. Adré egy bizonyos ponton több mint 200 000 menekültnek adott otthont, ami meghaladja a város lakosságának számát. Mostanra a telep lassan kiürül, de több tízezer ember még mindig várakozik, rendkívül szörnyű körülmények között.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2.539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UNICEF/UNI518588/Spalton
                <w:br/>
                <w:br/>
                2024. február 6-án a szudáni Közép-Dárfúrban, Zelingei városában a nők vizet gyűjtenek, amelyet az UNICEF partnere, a Jebel Marra Charity Organization for Rural Development (JMCO) segítségével egy tartálykocsi szállított az Al Rabad iskolánál lévő ideiglenes táborba. A vízszállítást ideiglenes intézkedésként biztosítják, amíg a megrongálódott fúrólyukakat javítják.
              </w:t>
            </w:r>
          </w:p>
        </w:tc>
      </w:tr>
    </w:tbl>
    <w:p>
      <w:pPr/>
      <w:r>
        <w:rPr/>
        <w:t xml:space="preserve">Eredeti tartalom: UNICEF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https://hellosajto.hu/11461/minden-masodik-azaz-14-millio-gyermek-szorul-eletmento-segitsegre-szudanban/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UNICEF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D5ED6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2024-02-21T17:21:40+00:00</dcterms:created>
  <dcterms:modified xsi:type="dcterms:W3CDTF">2024-02-21T17:21:40+00:00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