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AI alapú forgalomirányítási rendszert fejleszt a japán-magyar-török csapat</w:t>
      </w:r>
      <w:bookmarkEnd w:id="0"/>
    </w:p>
    <w:p>
      <w:pPr/>
      <w:r>
        <w:rPr/>
        <w:t xml:space="preserve">Simon Vilmos, a BME egyetemi docense által koordinált projektet támogat az European Interest Group CONCERT-Japan program. A nyertes konzorcium tagja a BME VIK MEDIANETS Lab.</w:t>
      </w:r>
    </w:p>
    <w:p>
      <w:pPr/>
      <w:r>
        <w:rPr/>
        <w:t xml:space="preserve">Az European Interest Group CONCERT-Japan program keretében nyert támogatást, a "Multi-Input Deep Learning for Congestion Prediction and Traffic Light Control (TRALICO)" projekt. Simon Vilmos a BME Villamosmérnöki és Informatikai Kara Hálózati Rendszerek és Szolgáltatások Tanszékének MEDIANETS Lab vezetője a projekt koordinátora.</w:t>
      </w:r>
    </w:p>
    <w:p>
      <w:pPr/>
      <w:r>
        <w:rPr/>
        <w:t xml:space="preserve">A Nara Institute of Science and Technology (Japán) és Istanbul IT and Smart City Technologies Inc. (Törökország) partnerekkel a műegyetemi MEDIANETS kutatólabor olyan megoldásokat fog kifejleszteni, amelyek képesek mesterséges intelligencia alkalmazásával megjósolni a jövőbeli forgalom intenzitását, illetve a kialakuló forgalmi torlódásokat. Ezen predikciókat arra fogják használni, hogy valós időben beavatkozzanak a közlekedési lámpák irányításába, a megjósolt forgalmi jellemzőkhöz idomulva. Ezzel csökkentve az utazási időt és a károsanyag kibocsátást is.</w:t>
      </w:r>
    </w:p>
    <w:p>
      <w:pPr/>
      <w:r>
        <w:rPr/>
        <w:t xml:space="preserve">A megoldás jelentőségét és egyediségét az adja, hogy sem Európában, sem Japánban hasonló megoldást, nagyobb kiterjedésű városi területen még nem teszteltek élesben. A projekt kiemelt célja, hogy ezen megoldást teszteljék a partnerek valós forgalmi viszonyok között is, a világ egyik legnagyobb városában, Isztambulban. A hároméves projekt során kialakított isztambuli referencia megoldás kiváló lehetőséget nyújt majd a jövőbeli értékesítés elősegítésére is, ugyanis számos város érdeklődik hasonló megoldás iránt.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Igazgatóság</w:t>
      </w:r>
    </w:p>
    <w:p>
      <w:pPr>
        <w:numPr>
          <w:ilvl w:val="0"/>
          <w:numId w:val="1"/>
        </w:numPr>
      </w:pPr>
      <w:r>
        <w:rPr/>
        <w:t xml:space="preserve">+36 1 463 2250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https://hellosajto.hu/11304/ai-alapu-forgalomiranyitasi-rendszert-fejleszt-a-japan-magyar-torok-csapat/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73956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2024-02-15T18:00:47+00:00</dcterms:created>
  <dcterms:modified xsi:type="dcterms:W3CDTF">2024-02-15T18:00:47+00:00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