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BPA és egyéb biszfenolok jövőjével kapcsolatban vár véleményt a Bizottság</w:t>
      </w:r>
      <w:bookmarkEnd w:id="0"/>
    </w:p>
    <w:p>
      <w:pPr/>
      <w:r>
        <w:rPr/>
        <w:t xml:space="preserve">A BPA és egyéb biszfenolok élelmiszerekkel érintkező anyagokban való betiltására vonatkozóan az Európai Bizottság véleménynyilvánítási időszakot indít február 9-től kezdődően. A betiltásról szóló rendelettervezet négy héten át (2024. március 8-ig) kommentálható online formában.</w:t>
      </w:r>
    </w:p>
    <w:p>
      <w:pPr/>
      <w:r>
        <w:rPr/>
        <w:t xml:space="preserve">A Bizottság a polgárok, a vállalkozások, a nem kormányzati szervezetek és más érdekeltek visszajelzését is várja a BPA, valamint egyéb biszfenolok élelmiszerekkel érintkező anyagokban való felhasználásának betiltásáról szóló rendelettervezettel kapcsolatban. Ide tartoznak a műanyag, valamint a műanyag bevonattal rendelkező csomagolás mellett egyéb terméktípusok is, mint például az élelmiszer-feldolgozó berendezések.</w:t>
      </w:r>
    </w:p>
    <w:p>
      <w:pPr/>
      <w:r>
        <w:rPr/>
        <w:t xml:space="preserve">A véleménynyilvánítás az alábbi weboldalon lehetséges:https://ec.europa.eu/info/law/better-regulation/have-your-say/initiatives/13832-Elelmiszer-biztonsag-az-elelmiszerekkel-erintkezesbe-kerulo-anyagokban-talalhato-biszfenol-A-ra-BPA-ra-es-mas-biszfenolokra-vonatkozo-korlatozasok_hu </w:t>
      </w:r>
    </w:p>
    <w:p>
      <w:pPr/>
      <w:r>
        <w:rPr/>
        <w:t xml:space="preserve">A betiltást kezdeményező javaslat az Európai Élelmiszerbiztonsági Hatóság (EFSA) által korábban közzétett tudományos értékelés folytatásaként jött létre. Az EFSA értékelése ugyanis arra a következtetésre jutott, hogy a biszfenoloknak való kitettség kapcsán a fogyasztók valamennyi korcsoportját érintően egészségügyi aggályok merülnek fel, különösen az immunrendszerre gyakorolt hatásával kapcsolatban.</w:t>
      </w:r>
    </w:p>
    <w:p>
      <w:pPr/>
      <w:r>
        <w:rPr/>
        <w:t xml:space="preserve">Figyelembe véve, hogy az élelmiszer-csomagolásokban, valamint az újrafelhasználható edényekben lévő vegyszerek bekerülhetnek az élelmiszerekbe és az italokba, a Bizottság az élelmiszerekkel érintkező anyagokban való felhasználás átfogó betiltását javasolja a BPA-t illetően. Az intézkedést emellett az egyéb, szintén káros egészségügyi hatású, biszfenolokra is kiterjesztenék.</w:t>
      </w:r>
    </w:p>
    <w:p>
      <w:pPr/>
      <w:r>
        <w:rPr/>
        <w:t xml:space="preserve">A javasolt tilalom elsősorban az élelmiszer- és italdobozokra vonatkozna, de természetesen magába foglalná a professzionális élelmiszergyártásban használt konyhai eszközöket, étkészleteket, valamint az élelmiszerekkel érintkezésbe kerülő egyéb eszközöket is.</w:t>
      </w:r>
    </w:p>
    <w:p>
      <w:pPr/>
      <w:r>
        <w:rPr/>
        <w:t xml:space="preserve">A tagállamokkal való megállapodás és a Bizottság jóváhagyása után léphet hatályba a tilalom. Ezt követően a gyártói ágazat számára ‒ az átállásra fordítandó ‒ átmeneti időszak áll majd rendelkezésre, melynek hossza az adott termék típusától függ.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https://hellosajto.hu/11297/a-bpa-es-egyeb-biszfenolok-jovojevel-kapcsolatban-var-velemenyt-a-bizottsag/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5C2B8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2024-02-15T17:47:41+00:00</dcterms:created>
  <dcterms:modified xsi:type="dcterms:W3CDTF">2024-02-15T17:47:41+00:00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