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Kedvezőbbé válnak az anyajuh támogatás feltételei</w:t>
      </w:r>
      <w:bookmarkEnd w:id="0"/>
    </w:p>
    <w:p>
      <w:pPr/>
      <w:r>
        <w:rPr/>
        <w:t xml:space="preserve">Idén kedvezőbbé válnak a termeléshez kötött anyajuh támogatásának feltételei Magyarország KAP Stratégiai Tervének első módosításával. A két érdemi változásról már most, az egységes kérelem idei benyújtási időszakát és a kapcsolódó nemzeti jogszabályok megjelentését megelőzően fontos a gazdálkodók tájékoztatása.</w:t>
      </w:r>
    </w:p>
    <w:p>
      <w:pPr/>
      <w:r>
        <w:rPr/>
        <w:t xml:space="preserve">Április 1-jére változik a 100 napos birtokon tartási időpont kezdete. Míg 2023-ig a támogatási kérelemben bejelentett állatok birtokon tartási időszaka a támogatási kérelem szankciómentes benyújtására nyitva álló határidőt követő naptól kezdődött, addig 2024-től a birtokon tartás kezdő időpontja április 1-re módosul, jobban igazodva a juhok biológiai sajátosságaihoz. A birtokon tartási kötelezettség tehát már a kérelembenyújtási időszak előtt megkezdődik.</w:t>
      </w:r>
    </w:p>
    <w:p>
      <w:pPr/>
      <w:r>
        <w:rPr/>
        <w:t xml:space="preserve">Továbbá a kérelmezett állat részt vehet kiállításon a támogatási jogosultság elvesztése nélkül. Az elismertség mellett a kiállítások lehetőséget biztosítanak a tenyészállatok  széleskörű megismertetésére és piaci értékesítési lehetőségeinek bővítésére. Ezt elismerve, az idei évtől nem jelenti a birtokon tartási időszak megtörését, ha az állattartó hazai tenyészállat kiállításra szállítja a kérelemben szereplő állatot. Fontos ugyanakkor, hogy az állat végig a kérelmező tulajdonában maradjon, valamint gondoskodjon a juh mozgatásának szabályos bejelentéséről.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Agrárminisztérium sajtóiroda</w:t>
      </w:r>
    </w:p>
    <w:p>
      <w:pPr>
        <w:numPr>
          <w:ilvl w:val="0"/>
          <w:numId w:val="1"/>
        </w:numPr>
      </w:pPr>
      <w:r>
        <w:rPr/>
        <w:t xml:space="preserve">+36 1 896 4737</w:t>
      </w:r>
    </w:p>
    <w:p>
      <w:pPr>
        <w:numPr>
          <w:ilvl w:val="0"/>
          <w:numId w:val="1"/>
        </w:numPr>
      </w:pPr>
      <w:r>
        <w:rPr/>
        <w:t xml:space="preserve">sajto@am.gov.hu</w:t>
      </w:r>
    </w:p>
    <w:p>
      <w:pPr/>
      <w:r>
        <w:rPr/>
        <w:t xml:space="preserve">Eredeti tartalom: Agrárminisztérium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https://hellosajto.hu/11189/kedvezobbe-valnak-az-anyajuh-tamogatas-feltetelei/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41CA1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2024-02-13T18:14:20+00:00</dcterms:created>
  <dcterms:modified xsi:type="dcterms:W3CDTF">2024-02-13T18:14:20+00:00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