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MNB vállalati konjunktúra felmérésének 2024 januári eredményei</w:t>
      </w:r>
      <w:bookmarkEnd w:id="0"/>
    </w:p>
    <w:p>
      <w:pPr/>
      <w:r>
        <w:rPr/>
        <w:t xml:space="preserve">Az MNB vállalati konjunktúraindexe a decemberi -11 pontról +2 pontra nőtt, ami az elmúlt másfél év legmagasabb értéke. A jelenlegi helyzet és a várakozások indexe is jelentősen javult decemberhez képest. Előbbi -27-ről -18 pontra, utóbbi pedig +5-ről +21 pontra nőtt. A jelenlegi helyzet megítélése tavaly április óta, a várakozásoké 2022 február óta nem volt ilyen kedvező. Az 1 évvel korábbi szinthez viszonyított átlagos kapacitás-kihasználtság az előző havi 89-ről 92 százalékra nőtt, az átlagos bevételi szint (95 százalék) viszont nem változott decemberhez képest. A létszámbővítési tervek mutatója újra pozitív és az elmúlt 8 hónap legmagasabb értékét (+7 pont) mutatta januárban. A beruházási tervek alindexe szintén jelentősen nőtt: a decemberi +22-ről +35 pontra, ami az elmúlt 7 hónap legkedvezőbb értéke. Az üzleti hangulat számottevően javult a vizsgált iparágak és méretkategóriák döntő többségében az előző hónaphoz képest.</w:t>
      </w:r>
    </w:p>
    <w:p>
      <w:pPr/>
      <w:r>
        <w:rPr/>
        <w:t xml:space="preserve">A jegybank alapfeladatainak ellátásához kiemelten fontosnak tartja a hazai vállalati szektor aktuális gazdasági helyzetének és jövőbeli várakozásainak nyomon követését. Ennek érdekében az MNB 2020 decemberétől havi gyakorisággal végez vállalati konjunktúrafelmérést a kereskedelmi bankok és a vállalati szektor érdekvédelmi szervezetei közvetítésével, amelynek segítségével az aggregált statisztikai adatoknál részletesebb és közvetlenebb visszajelzés kapható a gazdasági szereplők helyzetéről és kilátásairól. Az MNB vállalati konjunktúra indexe a jelenlegi helyzet és a várakozások megítélésének együttes figyelembevételével kerül kiszámításra, amely egy mutatóba sűrítve vizsgálja a hazai vállalati konjunktúra alakulását.</w:t>
      </w:r>
    </w:p>
    <w:p>
      <w:pPr/>
      <w:r>
        <w:rPr/>
        <w:t xml:space="preserve">Ezúton is szeretnénk megköszönni a felmérésben közreműködőknek, hogy együttműködésükkel hozzájárulnak a gazdasági folyamatok gyorsabb és mélyebb megismeréséhez!</w:t>
      </w:r>
    </w:p>
    <w:p>
      <w:pPr/>
      <w:r>
        <w:rPr/>
        <w:t xml:space="preserve">Korábbi felméréseink eredményei az alábbi linkre kattintva érhetők el:https://www.mnb.hu/penzugyi-stabilitas/publikaciok-tanulmanyok/vallalati-konjunktura-felmeres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https://hellosajto.hu/11109/az-mnb-vallalati-konjunktura-felmeresenek-2024-januari-eredmenyei/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E4D41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2024-02-08T18:33:28+00:00</dcterms:created>
  <dcterms:modified xsi:type="dcterms:W3CDTF">2024-02-08T18:33:28+00:00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