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talajélet javítása a levegőből is lehetséges</w:t>
      </w:r>
      <w:bookmarkEnd w:id="0"/>
    </w:p>
    <w:p>
      <w:pPr/>
      <w:r>
        <w:rPr/>
        <w:t xml:space="preserve">Együttműködési megállapodást írt alá a MATE Tangazdaság Nonprofit Kft., az ABZ Drone Kft. és a Bio-Nat Kft., a Mikro-Vital termékek gyártója és forgalmazója. Ennek értelmében Európában elsőként végeznek majd olyan kísérletet, mely során drónok segítségével végzik mikrobiológiai termék kijuttatását.</w:t>
      </w:r>
    </w:p>
    <w:p>
      <w:pPr/>
      <w:r>
        <w:rPr/>
        <w:t xml:space="preserve">Napjainkra az agrárium egyre szélesebb körben alkalmazza a drónok nyújtotta lehetőségeket, egyfelől monitoring célokra, másfelől pedig a kijuttatás elősegítésére. Kijuttató drónok alatt főként a permetező drónokat érti a köznyelv, melyeket napjainkban még leginkább növényvédelmi céllal használnak a szakemberek. Ezek az eszközök azonban innovatív eszközként szolgálhatnak a tápanyag-utánpótlásban is, melynek egy szűkebb, de annál hatékonyabb eszköze lehet a mikrobiológiai termékek alkalmazása.</w:t>
      </w:r>
    </w:p>
    <w:p>
      <w:pPr/>
      <w:r>
        <w:rPr/>
        <w:t xml:space="preserve">„A mikrobiológiai termékek kijuttatása egy célzott eszközzel akár már a talajkezelés, talajoltás korai fázisában megvalósulhat, amikor a terület munkagépekkel nem bejárható. Ehhez azonban szükséges egy olyan készítmény is, ami ellenáll az abiotikus tényezők adta viszontagságoknak. Ilyen egyik vezető termékünk, a széles körben felhasználható MV-Supary, melynek ellenállóképessége az endospórás baktériumoknak köszönhető. Az új együttműködés célja többek között az, hogy ezen termékek alkalmazását tudományos alapokon, kísérleti keretek között vizsgáljuk meg, szántóföldi és kertészeti kultúrák esetében” – mutatott rá Umenhoffer Péter, a Bio-Nat Kft. cégvezetője.</w:t>
      </w:r>
    </w:p>
    <w:p>
      <w:pPr/>
      <w:r>
        <w:rPr/>
        <w:t xml:space="preserve">„A MATE Szent István Biztonságkutató Központjának kihelyezett innovációs műhelyeként kiemelten fontos számunkra, hogy a kísérletből szerzett tapasztalatoknak köszönhetően, oktatásainkon keresztül olyan instrukciókat, tudást tudjunk megosztani, mellyel a drónos kijuttatás biztonságosan és maximális hatékonysággal végezhető” – emelte ki Török Gyula, az ABZ Drone Kft. ügyvezetője.</w:t>
      </w:r>
    </w:p>
    <w:p>
      <w:pPr/>
      <w:r>
        <w:rPr/>
        <w:t xml:space="preserve">Hozzátette: az ABZ Drone Kft.-nél minden hatósági engedély és jogosítvány beszerezhető, amely szükséges a lombtrágyák, a növénykondicionálók és a mikrobiológiai készítmények legális, permetező drón általi kijuttatásához. Ezen túl a közös kutatáshoz a legmodernebb technológiát, valamint több ezer óra repülési tapasztalattal rendelkező drónpilóta kollégákat is biztosítanak.</w:t>
      </w:r>
    </w:p>
    <w:p>
      <w:pPr/>
      <w:r>
        <w:rPr/>
        <w:t xml:space="preserve">A kísérleti helyszínt és a megfelelő növénykultúrát az együttműködés értelmében a MATE Tangazdaság Nonprofit Kft. biztosítja. </w:t>
      </w:r>
    </w:p>
    <w:p>
      <w:pPr/>
      <w:r>
        <w:rPr/>
        <w:t xml:space="preserve">„Tangazdaságunk területein évente 4-5.000 hallgató végzi szakmai gyakorlatát, akik számára a legmodernebb technológiákat szeretnénk megmutatni, hogy naprakész tudással kerülhessenek ki a munkaerőpiacra. Jelen együttműködésünk elsődleges helyszíne Gödöllőn, a MATE Növénytermesztési és Biomassza-hasznosítási Bemutató Központjában lesz, de tervezzük további területek bevonását is” – hangsúlyozta Sziráki Bence, a MATE Tangazdaság Nonprofit Kft. ügyvezető igazgatója.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MATE Médiaközpont</w:t>
      </w:r>
    </w:p>
    <w:p>
      <w:pPr>
        <w:numPr>
          <w:ilvl w:val="0"/>
          <w:numId w:val="1"/>
        </w:numPr>
      </w:pPr>
      <w:r>
        <w:rPr/>
        <w:t xml:space="preserve">+36 28 522 000 / 1013</w:t>
      </w:r>
    </w:p>
    <w:p>
      <w:pPr>
        <w:numPr>
          <w:ilvl w:val="0"/>
          <w:numId w:val="1"/>
        </w:numPr>
      </w:pPr>
      <w:r>
        <w:rPr/>
        <w:t xml:space="preserve">mediakozpont@uni-mate.hu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Magyar Agrár- és Élettudományi Egyetem
                <w:br/>
                <w:br/>
              </w:t>
            </w:r>
          </w:p>
        </w:tc>
      </w:tr>
    </w:tbl>
    <w:p>
      <w:pPr/>
      <w:r>
        <w:rPr/>
        <w:t xml:space="preserve">Eredeti tartalom: Magyar Agrár- és Élettudományi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https://hellosajto.hu/10790/a-talajelet-javitasa-a-levegobol-is-lehetseges/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Agrár- és Élettudományi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B7A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2024-01-31T20:49:27+00:00</dcterms:created>
  <dcterms:modified xsi:type="dcterms:W3CDTF">2024-01-31T20:49:27+00:00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