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M-es tálcás tojás csomagolóhelyi ára csökkent a leginkább</w:t>
      </w:r>
      <w:bookmarkEnd w:id="0"/>
    </w:p>
    <w:p>
      <w:pPr/>
      <w:r>
        <w:rPr/>
        <w:t xml:space="preserve">Az Európai Bizottság adatai alapján az unió (EU27) tojás- és tojástermékimportja 94 százalékkal csaknem 77 ezer tonnára nőtt 2023. január–októberben az előző év azonos időszakához viszonyítva. Az import több mint 81 százaléka Ukrajnából, az Egyesült Királyságból és Törökországból származott. A közösség tojás- és tojástermékexportja 8 százalékkal 263 ezer tonnára csökkent 2023. január és október között a 2022. év azonos időszakához képest. Az unió legnagyobb célországai: az Egyesült Királyság (44 százalék részesedés az exportból), Japán (18 százalék) és Svájc (12 százalék) együttesen 193 ezer tonna tojást és tojásterméket vásároltak a közösségből 2023 első tíz hónapjában.</w:t>
      </w:r>
    </w:p>
    <w:p>
      <w:pPr/>
      <w:r>
        <w:rPr/>
        <w:t xml:space="preserve">Az Európai Bizottság adatai szerint az unióban az étkezési tojás csomagolóhelyi ára 228 euró/100 kilogramm volt 2024 első három hetében, 8 százalékkal maradt el az előző év azonos időszakának értékétől.</w:t>
      </w:r>
    </w:p>
    <w:p>
      <w:pPr/>
      <w:r>
        <w:rPr/>
        <w:t xml:space="preserve">Az AKI PÁIR adatai szerint Magyarországon a ketreces tartásból származó étkezési tojás (M+L) csomagolóhelyi ára 54,98 forint/darab volt 2024 első három hetében, ami 18,0 százalékkal múlta alul a 2023. év azonos időszakának átlagárát. Ezen belül az M méretosztályú, dobozos tojás csomagolóhelyi ára 19,4 százalékkal 56,47 forint/darabra, az L méretosztályú, dobozos tojásé 18,1 százalékkal 68,41 forint/darabra csökkent. Az M-es tálcás tojás csomagolóhelyi ára 21,1 százalékkal 49,60 forint/darabra, az L-es tálcás tojásé 11,5 százalékkal 58,20 forint/darabra mérséklődött ugyanekkor. A mélyalmos tartásból származó étkezési tojás (M+L) csomagolóhelyi ára 62,93 forint/darab volt 2024 első három hetében, ami 16,0 százalékkal alacsonyabb a 2023. év azonos időszakának átlagáránál.</w:t>
      </w:r>
    </w:p>
    <w:p>
      <w:pPr/>
      <w:r>
        <w:rPr/>
        <w:t xml:space="preserve">További információk e témában az Agrárpiaci jelentések – Baromfi című kiadványunkban olvashatók, mely innen érhető el: 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https://hellosajto.hu/10744/az-m-es-talcas-tojas-csomagolohelyi-ara-csokkent-a-leginkabb/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80F3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2024-01-30T18:18:13+00:00</dcterms:created>
  <dcterms:modified xsi:type="dcterms:W3CDTF">2024-01-30T18:18:13+00:00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