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Decemberben 6565 gyermek született, és 11 727 fő vesztette életét</w:t>
      </w:r>
      <w:bookmarkEnd w:id="1"/>
    </w:p>
    <w:p>
      <w:pPr/>
      <w:r>
        <w:rPr/>
        <w:t xml:space="preserve">Az előzetes adatok szerint 2023 decemberében 6565 gyermek született, és 11 727 fő halt meg. 2022 decemberéhez képest a születések száma 12, a halálozásoké 7,2, a házasságkötéseké pedig 4,1%-kal csökkent.</w:t>
      </w:r>
    </w:p>
    <w:p>
      <w:pPr/>
      <w:r>
        <w:rPr/>
        <w:t xml:space="preserve">2023 decemberében:</w:t>
      </w:r>
    </w:p>
    <w:p>
      <w:pPr/>
      <w:r>
        <w:rPr/>
        <w:t xml:space="preserve">6565 gyermek született, 12%-kal, 867 újszülöttel kevesebb, mint egy évvel korábban.</w:t>
      </w:r>
    </w:p>
    <w:p>
      <w:pPr/>
      <w:r>
        <w:rPr/>
        <w:t xml:space="preserve">11 727 fő vesztette életét, 7,2%-kal, 904 fővel kevesebb, mint 2022 decemberében.</w:t>
      </w:r>
    </w:p>
    <w:p>
      <w:pPr/>
      <w:r>
        <w:rPr/>
        <w:t xml:space="preserve">A természetes fogyás a 2022. decemberi 5199-cel szemben 5162 fő volt.</w:t>
      </w:r>
    </w:p>
    <w:p>
      <w:pPr/>
      <w:r>
        <w:rPr/>
        <w:t xml:space="preserve">2671 pár kötött házasságot, ez 4,1%-kal, 115-tel kevesebb a 2022. decemberinél.</w:t>
      </w:r>
    </w:p>
    <w:p>
      <w:pPr/>
      <w:r>
        <w:rPr/>
        <w:t xml:space="preserve">2023-ban:</w:t>
      </w:r>
    </w:p>
    <w:p>
      <w:pPr/>
      <w:r>
        <w:rPr/>
        <w:t xml:space="preserve">85 200 gyermek jött világra, 3,7%-kal, 3291-gyel kevesebb mint az előző évben. Ezen belül január–márciusban 7,8%-kal több, míg áprilisban 2,1, május–júniusban 9,3, július–decemberben 6,9%-kal kevesebb volt az élveszületések száma 2022 azonos hónapjaihoz képest.</w:t>
      </w:r>
    </w:p>
    <w:p>
      <w:pPr/>
      <w:r>
        <w:rPr/>
        <w:t xml:space="preserve">A teljes termékenységi arányszám 1 nőre becsült értéke 1,50, ami egy évvel korábban 1,52 volt.</w:t>
      </w:r>
    </w:p>
    <w:p>
      <w:pPr/>
      <w:r>
        <w:rPr/>
        <w:t xml:space="preserve">127 200-an haltak meg, 6,8%-kal, 9246-tal kevesebben, mint egy évvel korábban. Január–februárban 11, március–júniusban 4,2, július–decemberben pedig 6,9%-kal kevesebben hunytak el, mint az előző év azonos időszakában.</w:t>
      </w:r>
    </w:p>
    <w:p>
      <w:pPr/>
      <w:r>
        <w:rPr/>
        <w:t xml:space="preserve">A halálozások száma a születésekénél nagyobb mértékben csökkent, ennek következtében a természetes fogyás 42 000 fő volt, ami 12%-kal alacsonyabb az előző év 47 955 fős értékénél.</w:t>
      </w:r>
    </w:p>
    <w:p>
      <w:pPr/>
      <w:r>
        <w:rPr/>
        <w:t xml:space="preserve">50 150 pár kötött házasságot, 22%-kal, 13 817-tel kevesebb, mint egy évvel korábban. Január–februárban 45, március–áprilisban 31, május–augusztusban 23, szeptember–decemberben 7,5%-kal kevesebb frigyet regisztráltak, mint 2022 azonos hónapjaiban.</w:t>
      </w:r>
    </w:p>
    <w:p>
      <w:pPr/>
      <w:r>
        <w:rPr/>
        <w:t xml:space="preserve">Ezer lakosra 8,9 élveszületés és 13,3 halálozás jutott. Az élveszületési arányszám 0,3, a halálozási arányszám pedig 0,8 ezrelékponttal alacsonyabb volt mint 2022-ben, ennek következtében a természetes fogyás 0,6 ezrelékponttal, 4,4 ezrelékre mérséklődött. 2023-ban ezer élveszületésre 3,1 csecsemőhalálozás jutott, ami 0,6 ezrelékponttal kevesebb, mint az előző évben. A házasságkötési arányszám 5,2 ezrelék volt, 1,4 ezrelékponttal kisebb, mint egy évvel korábban.</w:t>
      </w:r>
    </w:p>
    <w:p>
      <w:pPr/>
      <w:r>
        <w:rPr/>
        <w:t xml:space="preserve">A nemzetközi vándorlás pozitív egyenlege mérsékelte a természetes fogyásból eredő népességcsökkenést, ennek eredményeként a 2022. évi népszámlálás alapján továbbvezetett lakónépesség becsült száma 2023 végén 9 millió 580 ezer fő volt.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8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6.52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https://hellosajto.hu/10641/decemberben-6565-gyermek-szuletett-es-11-727-fo-vesztette-eletet/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63C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2024-01-26T15:43:35+00:00</dcterms:created>
  <dcterms:modified xsi:type="dcterms:W3CDTF">2024-01-26T15:43:35+00:00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