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cégek ötöde szigorított a home office szabályokon</w:t>
      </w:r>
      <w:bookmarkEnd w:id="1"/>
    </w:p>
    <w:p>
      <w:pPr/>
      <w:r>
        <w:rPr/>
        <w:t xml:space="preserve">A megkérdezett hazai vállalkozások közel egyötödénél szigorítottak az elmúlt egy évben a home office szabályokon a Schneider Electric felmérése szerint. Az otthoni munkavégzés lehetősége széleskörűen elterjedt, a kutatásban részt vevő HR-szakemberek 90 százaléka jelezte, hogy cégénél van ilyen lehetőség, ugyanakkor az is jól látszik, hogy egyre nagyobb az igény a keretek meghatározására és azok szigorú betartatására.</w:t>
      </w:r>
    </w:p>
    <w:p>
      <w:pPr/>
      <w:r>
        <w:rPr/>
        <w:t xml:space="preserve">Hazai HR-szakemberek bevonásával készített felmérést az otthoni munkavégzéssel, vagyis a home office-szal kapcsolatos magyarországi gyakorlatról és tapasztalatokról a Schneider Electric. A kutatás egyik legfontosabb megállapítása, hogy a home office napjainkra az itthoni vállalkozások körében is általánossá vált. A válaszadók negyedénél mindenki számára adott ez a lehetőség, mintegy kétharmadánál azok dolgozhatnak otthonról is, akiknek a munkaköre ezt lehetővé teszi, és mindössze 12 százalék volt azon cégek aránya, ahol egyáltalán nincs ilyen opció.</w:t>
      </w:r>
    </w:p>
    <w:p>
      <w:pPr/>
      <w:r>
        <w:rPr/>
        <w:t xml:space="preserve">A felmérésben részt vevő vállalatok felénél nem csupán egyértelműen meghatározzák a home office kereteit, de szigorúan be is tartatják az erre vonatkozó szabályokat. A válaszadók 23 százalékánál vannak ugyan szabályok az otthoni munkavégzésre vonatkozóan, de ezeket nagyon lazán kezelik, vagyis lényegében mindenki akkor és onnan dolgozik, amikor és ahonnan számára a legideálisabb. A kutatás során válaszokat adó cégek további 27 százalékánál pedig egyáltalán nincs szabályozás a home office kapcsán, a közvetlen vezetővel egyeztetve dolgozhatnak akár otthonról is a munkatársak.</w:t>
      </w:r>
    </w:p>
    <w:p>
      <w:pPr/>
      <w:r>
        <w:rPr/>
        <w:t xml:space="preserve">Az elmúlt időszakban a home office szabályok a cégek több mint felénél nem változtak, viszont tizedük csak az utóbbi fél-egy évben vezetett be erre vonatkozó előírásokat. A válaszadók mintegy harmadánál volt módosítás a közelmúltban, közel ötödük esetében szigorítást vezettek be, vagyis a korábbinál kevesebb napon, vagy korlátozottabb keretek között lehet élni az otthoni munkavégzés lehetőségével.</w:t>
      </w:r>
    </w:p>
    <w:p>
      <w:pPr/>
      <w:r>
        <w:rPr/>
        <w:t xml:space="preserve">A szabályozás mellett arra is rákérdezett felmérésében a Schneider Electric, hogy milyen arányban oszlanak meg az irodai és a home office napok egy héten belül. A leggyakoribb megoldás a 2 nap otthoni munka és 3 nap irodai, ezt 10-ből 3 vállalatnál választották a felmérést kitöltők közül. A második leggyakoribb eset az, amikor ugyan hivatalos otthoni munkavégzés nincs, de egyedi igények alapján van erre lehetőség, ez a kérdőívet kitöltő cégek mintegy ötödénél jellemző.</w:t>
      </w:r>
    </w:p>
    <w:p>
      <w:pPr/>
      <w:r>
        <w:rPr/>
        <w:t xml:space="preserve">Az 1 nap home office és 4 nap irodai jelenlét a válaszadók 14 százalékánál gyakorlat, és ugyanilyen arányt képvisel ennek a fordítottja is, vagyis amikor 4 napot otthonról dolgoznak egy héten, és csak 1 napot töltenek az irodában. Egyaránt 8-8 százalékot képviselnek azok a vállalatok, ahol 3-2 a bontás a home office és az irodai jelenlét között, illetve bármennyi napon dönthetnek úgy a munkatársak, hogy otthonról dolgoznak.</w:t>
      </w:r>
    </w:p>
    <w:p>
      <w:pPr/>
      <w:r>
        <w:rPr/>
        <w:t xml:space="preserve">A vállalkozások harmadánál gyengült a csapategység</w:t>
      </w:r>
    </w:p>
    <w:p>
      <w:pPr/>
      <w:r>
        <w:rPr/>
        <w:t xml:space="preserve">A kutatás eredményei alapján összességében megállapítható, hogy a home office nem ment a hatékony munka rovására. A válaszadók felénél azt tapasztalták, hogy nincs jelentős változás a munkavégzés hatékonyságában, 40 százalék számolt be arról, hogy hatékonyabban dolgoznak otthonról a munkatársak, és mindössze 10 százalék jelezte, hogy romlott a munkavégzés hatékonysága.</w:t>
      </w:r>
    </w:p>
    <w:p>
      <w:pPr/>
      <w:r>
        <w:rPr/>
        <w:t xml:space="preserve">Lényegesen eltérő a helyzet, ha azt vizsgáljuk, hogyan hat a home office a csapategységre. Meglepően magas ugyanis azon cégek aránya, ahol az otthoni munkavégzés széleskörű megjelenésével gyengült a csapatokon belüli összetartás, és még a munkahelyi légkör is romlott, a válaszadók mintegy harmada jelezte ezt. Igaz, a kutatásban részt vevő vállalkozások többségénél, 10-ből 7 cégnél nem befolyásolta a munkatársak közötti kapcsolatot a home office bevezetése. Minimális mértékben ugyan, de arra is akadt példa, hogy erősödött a csapatkohézió a home office bevezetése után.</w:t>
      </w:r>
    </w:p>
    <w:p>
      <w:pPr/>
      <w:r>
        <w:rPr/>
        <w:t xml:space="preserve">Fontos a home office, de ritka az extra támogatás</w:t>
      </w:r>
    </w:p>
    <w:p>
      <w:pPr/>
      <w:r>
        <w:rPr/>
        <w:t xml:space="preserve">A válaszokból az is jól látszik, hogy a home office jelentősen felértékelődött az elmúlt időszakban, a válaszadók több mint harmada jelezte, hogy kimondottan fontossá vált ez a lehetőség a Covid óta a munkavállalók számára, ötödük pedig arról számolt be, hogy kifejezetten hátrányt jelent, ha egy munkakörben nincs lehetőség otthoni munkavégzésre.</w:t>
      </w:r>
    </w:p>
    <w:p>
      <w:pPr/>
      <w:r>
        <w:rPr/>
        <w:t xml:space="preserve">Az egyértelműen kiderült a kutatásból, hogy az otthoni munkavégzés hatással van a munkavállalói elégedettségre, a válaszadók 95 százaléka jelezte ezt. Valamivel több mint 60 százalékuk szerint pozitív ez a hatás, míg egyharmaduk válaszolta azt, hogy ha nincs home office lehetőség, az negatívan befolyásolja a munkavállalói elégedettséget.</w:t>
      </w:r>
    </w:p>
    <w:p>
      <w:pPr/>
      <w:r>
        <w:rPr/>
        <w:t xml:space="preserve">Bár ahogyan ezek az adatok is mutatják, a home office jelentősége nőtt, meglepően magas azon vállalatok aránya, ahol nem nyújtanak extra támogatást ehhez. A felmérésben részt vevő cégek több mint felénél ez a helyzet, 18 százalékánál eszközök telepítésével segítik az otthoni munkavégzést, és mindössze 2 százalék járul hozzá a rezsiköltségekhez. A válaszadók ötöde egyéb módon támogatja a home office-t, és két százalék azok aránya, amely eszközökkel, a rezsiköltségekhez történő hozzájárulással és egyéb módon is segíti azt.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Tengelits András, kommunikációs igazgató</w:t>
      </w:r>
    </w:p>
    <w:p>
      <w:pPr>
        <w:numPr>
          <w:ilvl w:val="0"/>
          <w:numId w:val="1"/>
        </w:numPr>
      </w:pPr>
      <w:r>
        <w:rPr/>
        <w:t xml:space="preserve">+36 30 205 3392</w:t>
      </w:r>
    </w:p>
    <w:p>
      <w:pPr>
        <w:numPr>
          <w:ilvl w:val="0"/>
          <w:numId w:val="1"/>
        </w:numPr>
      </w:pPr>
      <w:r>
        <w:rPr/>
        <w:t xml:space="preserve">andras.tengelits@se.com</w:t>
      </w:r>
    </w:p>
    <w:p>
      <w:pPr/>
      <w:r>
        <w:rPr/>
        <w:t xml:space="preserve">Eredeti tartalom: Schneider Electric Hungary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https://hellosajto.hu/10540/a-cegek-otode-szigoritott-a-home-office-szabalyokon/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Schneider Electric Hungary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4839E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2024-01-23T19:15:32+00:00</dcterms:created>
  <dcterms:modified xsi:type="dcterms:W3CDTF">2024-01-23T19:15:32+00:00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