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 citrom nagykereskedelmi ára 5 százalékkal csökkent</w:t>
      </w:r>
      <w:bookmarkEnd w:id="1"/>
    </w:p>
    <w:p>
      <w:pPr/>
      <w:r>
        <w:rPr/>
        <w:t xml:space="preserve">Az Amerikai Egyesült Államok mezőgazdasági minisztériumának (USDA) előrevetítése szerint az EU citromtermése 16 százalékkal 1,68 millió tonnára emelkedhet a 2023/2024. gazdasági évben (október–szeptember) az előző szezonhoz képest. A spanyol mezőgazdasági minisztérium (MAPA) projekciója alapján Spanyolországban a citrom termése – az előző szezon jelentős kiesését követően – 1,2 millió tonna körül várható, ami új rekord lehet: 28 százalékos növekedést jelentene a 2022/2023. évi szezonhoz képest. Az USDA szerint Olaszországban 10 százalékos csökkenés, Görögországban az előző szezonhoz hasonló mennyiség várható a vizsgált időszakban.</w:t>
      </w:r>
    </w:p>
    <w:p>
      <w:pPr/>
      <w:r>
        <w:rPr/>
        <w:t xml:space="preserve">A KSH adatai azt mutatják, hogy Magyarország citrombehozatala 14 százalékkal 14,1 ezer tonnára csökkent 2023 első tíz hónapjában az előző év azonos időszakához mérten. Az AKI PÁIR adatai szerint a Budapesti Nagybani Piacon a citrom nagykereskedelmi ára 11 százalékkal volt magasabb (690 forint/kilogramm) 2023-ban az egy esztendővel korábbihoz képest. A citrom nagykereskedelmi ára 2024 első három hetében 5 százalékkal 649 forint/kilogrammra csökkent a 2023. év azonos időszakához hasonlítva. A lime (zöldcitrom) nagykereskedelmi ára 2 százalékkal volt alacsonyabb (1321 forint/kilogramm) 2023-ban, mint egy évvel korábban, 2024 első három hetében pedig 8 százalékkal (1330 forint/kilogramm) múlta alul az egy évvel korábbit.</w:t>
      </w:r>
    </w:p>
    <w:p>
      <w:pPr/>
      <w:r>
        <w:rPr/>
        <w:t xml:space="preserve">További információk e témában az Agrárpiaci jelentések – Zöldség, gyümölcs és bor című kiadványunkban olvashatók, mely innen érhető el: 1. szám.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+36 1 217 1011</w:t>
      </w:r>
    </w:p>
    <w:p>
      <w:pPr>
        <w:numPr>
          <w:ilvl w:val="0"/>
          <w:numId w:val="1"/>
        </w:numPr>
      </w:pPr>
      <w:r>
        <w:rPr/>
        <w:t xml:space="preserve">aki@aki.gov.hu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29.49218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Agrárközgazdasági Intézet
                <w:br/>
                <w:br/>
              </w:t>
            </w:r>
          </w:p>
        </w:tc>
      </w:tr>
    </w:tbl>
    <w:p>
      <w:pPr/>
      <w:r>
        <w:rPr/>
        <w:t xml:space="preserve">Eredeti tartalom: Agrárközgazdasági Intézet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https://hellosajto.hu/10527/a-citrom-nagykereskedelmi-ara-5-szazalekkal-csokkent/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2024-01-23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Agrárközgazdasági Intézet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2368820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2024-01-23T18:46:04+00:00</dcterms:created>
  <dcterms:modified xsi:type="dcterms:W3CDTF">2024-01-23T18:46:04+00:00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