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Craig M. Crews kapta a 2024. évi IUPAC-Richter Díjat</w:t>
      </w:r>
      <w:bookmarkEnd w:id="1"/>
    </w:p>
    <w:p>
      <w:pPr/>
      <w:r>
        <w:rPr/>
        <w:t xml:space="preserve">Craig M. Crewsnak, a Yale egyetem (Egyesült Államok) professzorának ítélte a nemzetközi Elbíráló Bizottság 2024-ben az IUPAC-Richter Díjat. Crews az eddig gyógyszerrel nem befolyásolható proteinek lebontására irányuló PROTACs technológia felfedezésével és megvalósításával forradalmasította a proteinek gyógyszerkutatását. Crews emellett kulcsszerepet játszott a csontvelőrák kezelésére alkalmazott carfilzomib gyógyszer megalkotásában. A 2024 IUPAC-Richter Díj átadására 2024 szeptemberében kerül sor Rómában egy nemzetközi gyógyszerkémiai szimpóziumon.</w:t>
      </w:r>
    </w:p>
    <w:p>
      <w:pPr/>
      <w:r>
        <w:rPr/>
        <w:t xml:space="preserve">A Crews által felfedezett PROTACs rövidítés jelentése magyarul: protein-lebontást célzó chimérek. A chiméra egy háromfejű görög mitológiai szörny, mely lángokat okád. A PROTACs molekula első része elkapja a kóros proteint, majd a hátsó része elősegíti a protein lebontását. A PROTACs technológiát széles körben kutatják a gyógyszércégek és az egyetemi kutatóintézetek. Ez a kutatási irány még nem eredményezett engedélyezett gyógyszert, de sok vegyület van a fejlesztés ígéretes szakaszában.</w:t>
      </w:r>
    </w:p>
    <w:p>
      <w:pPr/>
      <w:r>
        <w:rPr/>
        <w:t xml:space="preserve">Ez a tizedik alkalom lesz, hogy az IUPAC-Richter Díj átadásra kerül a 2005-ben történő megalapítása óta. A díjat a IUPAC, a vegyészek világszervezete  és a Richter Gedeon gyógyszergyár hozta létre, és kétévenként kerül átadásra. A díjra nem lehet pályázni. A kilenc-tagú nemzetközi elbíráló bizottság csak olyan jelöléseket fogad el, amelyek szigorú kritériumokat teljesítenek. A zsűri döntését a független és nem-szavazó zsűrielnök összesíti és kihirdeti. A díjátadásra váltakozva Európában vagy az Egyesült Államokban kerül sor egy nemzetközi gyógyszerkémiai  konferencián, melyen a díjazott plenáris előadást tart.</w:t>
      </w:r>
    </w:p>
    <w:p>
      <w:pPr/>
      <w:r>
        <w:rPr/>
        <w:t xml:space="preserve">A korábbi díjazottak: 2006: Malcolm FG Stevens (Egyesült Királyság), 2008: Jan Heeres (Belgium), 2010: Arun Ghosh (Egyesült Államok), 2012: Stephen Hanessian (Kanada), 2014: Helmut Buschmann (Németország), 2016: Michael Sofia, 2018: Peter Grotenhuis (Egyesült Államok), 2020: John Macor (Egyesült Államok) és 2022: Michael E. Jung (Egyesült Államok).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Beke Zsuzsa, PR és kormányzati kapcsolatok vezető</w:t>
      </w:r>
    </w:p>
    <w:p>
      <w:pPr>
        <w:numPr>
          <w:ilvl w:val="0"/>
          <w:numId w:val="1"/>
        </w:numPr>
      </w:pPr>
      <w:r>
        <w:rPr/>
        <w:t xml:space="preserve">+36 1 431 4888</w:t>
      </w:r>
    </w:p>
    <w:p>
      <w:pPr>
        <w:numPr>
          <w:ilvl w:val="0"/>
          <w:numId w:val="1"/>
        </w:numPr>
      </w:pPr>
      <w:r>
        <w:rPr/>
        <w:t xml:space="preserve">zs.beke@richter.hu</w:t>
      </w:r>
    </w:p>
    <w:p>
      <w:pPr/>
      <w:r>
        <w:rPr/>
        <w:t xml:space="preserve">Eredeti tartalom: Richter Gedeon Nyrt.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https://hellosajto.hu/10487/craig-m-crews-kapta-a-2024-evi-iupac-richter-dijat/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2024-01-22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Richter Gedeon Nyrt.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BABE4EE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2024-01-22T20:59:08+00:00</dcterms:created>
  <dcterms:modified xsi:type="dcterms:W3CDTF">2024-01-22T20:59:08+00:00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