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 az összefüggés a lakosság természettel való kapcsolata és a település tájökológiája és biodiverzitása között</w:t>
      </w:r>
      <w:bookmarkEnd w:id="1"/>
    </w:p>
    <w:p>
      <w:pPr/>
      <w:r>
        <w:rPr/>
        <w:t xml:space="preserve">A 2000-es évek végének egyik nagyon fontos eseménye volt, hogy a városlakók és vidéklakók aránya megfordult a városlakók javára, és ma már hazánkban is a lakosság 70%-a városi környezetben él. Bár a városi élet számos előnnyel jár, természetkapcsolatunkat erősen korlátozza. Az emberek többsége ritkán hagyja el a települést a mindennapok során, így a zöldfelületek válnak a hétköznapi természetélmények fő forrásává. A városi zöldfelületek fontossága különösen nyilvánvaló akkor, amikor a lakóhely kiválasztásáról van szó. A zöldfelületek nemcsak az életminőséget javítják, hanem a városok vonzerejét is növelik, mint lakó- és üzleti helyszínek. Német felmérések szerint az emberek kétharmada a zöldfelületeket és a tájképet döntő tényezőnek tekinti a lakóhely kiválasztásakor, és a családok többsége fontosabbnak tartja, hogy a közelben megfelelő zöldfelületek legyenek, mint az iskolák, óvodák közelségét . Mindezek miatt a zöldfelületek a közterület részeként a városfejlesztés kulcsfontosságú tényezői.</w:t>
      </w:r>
    </w:p>
    <w:p>
      <w:pPr/>
      <w:r>
        <w:rPr/>
        <w:t xml:space="preserve">Az egyre súlyosabb mértéket öltő klímaváltozás a biodiverzitást sem kíméli, amelyet az ember élőhelyromboló tevékenysége szintén erősen csökkent. A természetvédelem nem támaszkodhat kizárólag a védett területekre. A városi zöldfelületek rekreációs és szociális funkciójuk mellett az állatok és növények élőhelyeként is nagyon fontosak lehetnek. Számos gyakorlattal hozzájárulhatunk a biodiverzitás településeinken való megőrzéséhez. Ilyenek az őshonos, virággazdag növényfajok telepítése a beporzók számára, a ritkábban történő kaszálás, az avar talajon hagyása télen vagy akár a hagyományos, vegyszermentes veteményeskert fenntartása. Mindezek a gyakorlatok nem igényelnek különösebb erőfeszítést, de rengeteget jelenthetnek sok faj számára, amelyek az intenzív tájhasználat következtében kiszorultak természetes élőhelyeikről, és a településeken keresnek menedéket.</w:t>
      </w:r>
    </w:p>
    <w:p>
      <w:pPr/>
      <w:r>
        <w:rPr/>
        <w:t xml:space="preserve">Fontos kérdés, hogy a települések zöldfelületei a kezeléstől függően mekkora részét tudják megőrizni a biológiai sokféleségnek, és hogy vajon milyen természetvédelmi potenciál rejlik még bennük a környező, településen kívüli tájhasználat függvényében? E kérdések megválaszolására a HUN-REN Ökológiai Kutatóközpont Lendület Táj és Természetvédelmi Ökológiai Kutatócsoportja a Debreceni Egyetem Pszichológiai Intézetével közösen egy különleges, komplex kutatást indított, amelyben párhuzamosan vizsgálják a Kárpát-medence településeinek élővilágát és a helyi lakosság véleményét. A vizsgálatok során arra keresik a választ, hogy a különböző tájakban levő falvak és városok mennyire képesek menedéket nyújtani a különböző élőlénycsoportoknak. Előzetes eredményeik alapján a falvak szegélyein általában magasabb a biodiverzitás, mint a faluközpontokban és ez a különbség leginkább ott érvényesül, ahol természetközeli élőhelyek szegélyezik a falvakat. Azt is kimutatták, hogy a városokhoz közeli, agglomerációs zónában az urbanizáció negatív, fajszámcsökkentő hatásai jobban érvényesülnek, mint a városoktól távolabb eső falvakban.</w:t>
      </w:r>
    </w:p>
    <w:p>
      <w:pPr/>
      <w:r>
        <w:rPr/>
        <w:t xml:space="preserve">A kérdőíves felmérés során a települések lakóinak véleményét is felmérik a zöldfelületek kapcsán. Arra szeretnének a kutatók választ kapni, hogy mi az összefüggés egy-egy település lakosságának természettel való kapcsolata, környezettudatossága, valamint a település tájökológiája és biodiverzitása között. A felmérés támogatást nyújt a települések zöldterületeinek tervezéséhez, hogy megteremtse a jövőbeli önkormányzati intézkedések alapját, mivel segíthetnek olyan környezetbarát politikák kialakításában és fenntartható tervezési döntések meghozatalában, amelyek a lakosság és a biodiverzitás számára egyaránt előnyösek. Kérjük, segítse a kutatócsoport munkáját a 10 percet igénybe vevő kérdőív kitöltésével.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https://hellosajto.hu/10419/mi-az-osszefugges-a-lakossag-termeszettel-valo-kapcsolata-es-a-telepules-tajokologiaja-es-biodiverzitasa-kozott/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6E34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2024-01-18T19:23:34+00:00</dcterms:created>
  <dcterms:modified xsi:type="dcterms:W3CDTF">2024-01-18T19:23:34+00:00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