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Rajzpályázat – 2024 év madara a kerecsensólyom</w:t>
      </w:r>
      <w:bookmarkEnd w:id="1"/>
    </w:p>
    <w:p>
      <w:pPr/>
      <w:r>
        <w:rPr/>
        <w:t xml:space="preserve">A Magyar Madártani és Természetvédelmi Egyesület (MME) „Év madara” rajzpályázatot hirdet óvodás, alsó tagozatos, felső tagozatos, középiskolás és felnőtt kategóriákban.A rajzpályázat témája: Kerecsensólyom – a 2024. év madara</w:t>
      </w:r>
    </w:p>
    <w:p>
      <w:pPr/>
      <w:r>
        <w:rPr/>
        <w:t xml:space="preserve">Várjuk minden alkotó kedvű gyermek és felnőtt jelentkezését!</w:t>
      </w:r>
    </w:p>
    <w:p>
      <w:pPr/>
      <w:r>
        <w:rPr/>
        <w:t xml:space="preserve">Rajzpályázatunk beküldési szabályai az idei évben megváltoztak, ezért kérjük, figyelmesen tanulmányozza át az alábbi pályázati feltételeket: Pályázati kategóriák:</w:t>
      </w:r>
    </w:p>
    <w:p>
      <w:pPr/>
      <w:r>
        <w:rPr/>
        <w:t xml:space="preserve">óvodás,</w:t>
      </w:r>
    </w:p>
    <w:p>
      <w:pPr/>
      <w:r>
        <w:rPr/>
        <w:t xml:space="preserve">alsó tagozatos (1-4. osztály),</w:t>
      </w:r>
    </w:p>
    <w:p>
      <w:pPr/>
      <w:r>
        <w:rPr/>
        <w:t xml:space="preserve">felső tagozatos (5-8. osztály),</w:t>
      </w:r>
    </w:p>
    <w:p>
      <w:pPr/>
      <w:r>
        <w:rPr/>
        <w:t xml:space="preserve">középiskolás (9-12. osztály),</w:t>
      </w:r>
    </w:p>
    <w:p>
      <w:pPr/>
      <w:r>
        <w:rPr/>
        <w:t xml:space="preserve">felnőtt.</w:t>
      </w:r>
    </w:p>
    <w:p>
      <w:pPr/>
      <w:r>
        <w:rPr/>
        <w:t xml:space="preserve">Pályamunka: </w:t>
      </w:r>
    </w:p>
    <w:p>
      <w:pPr/>
      <w:r>
        <w:rPr/>
        <w:t xml:space="preserve">pályázni kerecsensólymot ábrázoló, kizárólag A4 méretű, kézzel készített, papíralapú alkotással lehet</w:t>
      </w:r>
    </w:p>
    <w:p>
      <w:pPr/>
      <w:r>
        <w:rPr/>
        <w:t xml:space="preserve">alkalmazható technikák: grafit, színes ceruza, filctoll, zsírkréta, tus, tempera, vízfesték, akril stb. vagy ezek ötvözete</w:t>
      </w:r>
    </w:p>
    <w:p>
      <w:pPr/>
      <w:r>
        <w:rPr/>
        <w:t xml:space="preserve">Nevezés:</w:t>
      </w:r>
    </w:p>
    <w:p>
      <w:pPr/>
      <w:r>
        <w:rPr/>
        <w:t xml:space="preserve">csak egyéni pályázatokat fogadunk el</w:t>
      </w:r>
    </w:p>
    <w:p>
      <w:pPr/>
      <w:r>
        <w:rPr/>
        <w:t xml:space="preserve">pályázónként egy rajz küldhető be</w:t>
      </w:r>
    </w:p>
    <w:p>
      <w:pPr/>
      <w:r>
        <w:rPr/>
        <w:t xml:space="preserve">csak olyan alkotással lehet pályázni, amely más pályázatokon nem vett részt</w:t>
      </w:r>
    </w:p>
    <w:p>
      <w:pPr/>
      <w:r>
        <w:rPr/>
        <w:t xml:space="preserve">jelentkezés a nevezési űrlap kitöltésével és beküldésével történik</w:t>
      </w:r>
    </w:p>
    <w:p>
      <w:pPr/>
      <w:r>
        <w:rPr/>
        <w:t xml:space="preserve">a pályaművet digitalizálva, elektronikus úton kell beküldeni a nevezési űrlapon jelzett e-mail címre(A nevezési űrlap tartalmazza a beküldés menetének további részletes információit is)</w:t>
      </w:r>
    </w:p>
    <w:p>
      <w:pPr/>
      <w:r>
        <w:rPr/>
        <w:t xml:space="preserve">elfogadott fájl formátumok: JPEG, PNG, PDF</w:t>
      </w:r>
    </w:p>
    <w:p>
      <w:pPr/>
      <w:r>
        <w:rPr/>
        <w:t xml:space="preserve">fájl maximális mérete: 5MB</w:t>
      </w:r>
    </w:p>
    <w:p>
      <w:pPr/>
      <w:r>
        <w:rPr/>
        <w:t xml:space="preserve">beküldési határidő: 2024.03.01.</w:t>
      </w:r>
    </w:p>
    <w:p>
      <w:pPr/>
      <w:r>
        <w:rPr/>
        <w:t xml:space="preserve">Kérjük, vegyék figyelembe, hogy rajzpályázatunk társadalmi, ismeretterjesztő célokat szolgál, eközben Egyesületünk megszokott természetvédelmi tevékenységét folytatja, ezért EGYÉB MÓDON/CÍMRE BEÉRKEZETT ALKOTÁSOKat nincs kapacitásunk feldolgozni, az így beküldött nevezések ÉRVÉNYTELENEK.A pályamű beküldését úgy tekintjük, hogy a törvényes képviselő beleegyezését adta a pályázaton való részvételhez, a beküldött pályamű kiállításon, illetve online felületeinken való megjelenítéséhez.Elbírálás:A beküldési határidő lejártát követően megkezdődik a digitálisan beküldött munkák feldolgozása, értékelése. Minden kategóriából a legjobb 10 mű kiválasztásra kerül. Ezt követően - kategóriánkénti - legjobb 10 mű alkotóját/alkotójának képviselőjét elektronikus úton (e-mailben) értesítjük a döntő részleteiről. Az értesítést követően a kiválasztott - alkotást postai úton meg kell küldeni az e-mailben megjelölt posta címre.A papír alapon beérkező, - kategóriánkénti - legjobb 10 alkotás közül kerül kiválasztásra a - kategóriánkénti - 3 legjobb pályamű.Minden kategóriában a 3 legjobb pályázatot díjazzuk.Keretezett rajzokat, domborműveket és egyéb – a fentiekben ismertetett formátumtól eltérő – műalkotásokat nem tudunk elbírálni!Tájékoztatjuk a jelentkezőket, hogy a beküldött alkotásokat nem áll módunkban visszaküldeni, ezért csak olyan alkotással pályázzanak, amiről szívesen lemondanak az MME javára. A pályázat beküldésével a pályázó ezt a feltételt elfogadja!Az értesítés várható dátuma: 2024.03.18.A döntőre bekért alkotások postára adásának várható határideje: 2024.03.25.Az eredményhirdetés várható napja: 2024.04.10.A nyerteseket e-mailen értesítjük, valamint a www.mme.hu oldalon közöljük.</w:t>
      </w:r>
    </w:p>
    <w:p>
      <w:pPr/>
      <w:r>
        <w:rPr/>
        <w:t xml:space="preserve">Nyeremények: Óvodás kategória:1. helyezett:</w:t>
      </w:r>
    </w:p>
    <w:p>
      <w:pPr/>
      <w:r>
        <w:rPr/>
        <w:t xml:space="preserve">Énekesmadár plüss a fajra jellemző hanggal</w:t>
      </w:r>
    </w:p>
    <w:p>
      <w:pPr/>
      <w:r>
        <w:rPr/>
        <w:t xml:space="preserve">Madarak Magyarországon határozó könyv</w:t>
      </w:r>
    </w:p>
    <w:p>
      <w:pPr/>
      <w:r>
        <w:rPr/>
        <w:t xml:space="preserve">Év madara kitűző, matrica</w:t>
      </w:r>
    </w:p>
    <w:p>
      <w:pPr/>
      <w:r>
        <w:rPr/>
        <w:t xml:space="preserve">2-3. helyezett:</w:t>
      </w:r>
    </w:p>
    <w:p>
      <w:pPr/>
      <w:r>
        <w:rPr/>
        <w:t xml:space="preserve">Énekesmadár plüss a fajra jellemző hanggal</w:t>
      </w:r>
    </w:p>
    <w:p>
      <w:pPr/>
      <w:r>
        <w:rPr/>
        <w:t xml:space="preserve">Év madara kitűző, matrica</w:t>
      </w:r>
    </w:p>
    <w:p>
      <w:pPr/>
      <w:r>
        <w:rPr/>
        <w:t xml:space="preserve">Alsó tagozatos kategória:1. helyezett:</w:t>
      </w:r>
    </w:p>
    <w:p>
      <w:pPr/>
      <w:r>
        <w:rPr/>
        <w:t xml:space="preserve">MME Madaras memóriajáték</w:t>
      </w:r>
    </w:p>
    <w:p>
      <w:pPr/>
      <w:r>
        <w:rPr/>
        <w:t xml:space="preserve">Madarak Magyarországon határozó könyv</w:t>
      </w:r>
    </w:p>
    <w:p>
      <w:pPr/>
      <w:r>
        <w:rPr/>
        <w:t xml:space="preserve">Év madara kitűző, könyvjelző</w:t>
      </w:r>
    </w:p>
    <w:p>
      <w:pPr/>
      <w:r>
        <w:rPr/>
        <w:t xml:space="preserve">2-3. helyezett:</w:t>
      </w:r>
    </w:p>
    <w:p>
      <w:pPr/>
      <w:r>
        <w:rPr/>
        <w:t xml:space="preserve">Madarak Magyarországon határozó könyv</w:t>
      </w:r>
    </w:p>
    <w:p>
      <w:pPr/>
      <w:r>
        <w:rPr/>
        <w:t xml:space="preserve">Év madara kitűző, könyvjelző</w:t>
      </w:r>
    </w:p>
    <w:p>
      <w:pPr/>
      <w:r>
        <w:rPr/>
        <w:t xml:space="preserve">Felső tagozatos kategória:1. helyezett:</w:t>
      </w:r>
    </w:p>
    <w:p>
      <w:pPr/>
      <w:r>
        <w:rPr/>
        <w:t xml:space="preserve">MME Tojások memóriajáték</w:t>
      </w:r>
    </w:p>
    <w:p>
      <w:pPr/>
      <w:r>
        <w:rPr/>
        <w:t xml:space="preserve">Madarak Magyarországon határozókönyv</w:t>
      </w:r>
    </w:p>
    <w:p>
      <w:pPr/>
      <w:r>
        <w:rPr/>
        <w:t xml:space="preserve">Év madara kitűző, könyvjelző</w:t>
      </w:r>
    </w:p>
    <w:p>
      <w:pPr/>
      <w:r>
        <w:rPr/>
        <w:t xml:space="preserve">2-3. helyezett:</w:t>
      </w:r>
    </w:p>
    <w:p>
      <w:pPr/>
      <w:r>
        <w:rPr/>
        <w:t xml:space="preserve">Madarak Magyarországon határozókönyv</w:t>
      </w:r>
    </w:p>
    <w:p>
      <w:pPr/>
      <w:r>
        <w:rPr/>
        <w:t xml:space="preserve">Év madara kitűző, könyvjelző</w:t>
      </w:r>
    </w:p>
    <w:p>
      <w:pPr/>
      <w:r>
        <w:rPr/>
        <w:t xml:space="preserve">Középiskolás kategória:1. helyezett:</w:t>
      </w:r>
    </w:p>
    <w:p>
      <w:pPr/>
      <w:r>
        <w:rPr/>
        <w:t xml:space="preserve">Orbán Zoltán: Madárbarátok nagykönyve</w:t>
      </w:r>
    </w:p>
    <w:p>
      <w:pPr/>
      <w:r>
        <w:rPr/>
        <w:t xml:space="preserve">Madarak Magyarországon határozókönyv</w:t>
      </w:r>
    </w:p>
    <w:p>
      <w:pPr/>
      <w:r>
        <w:rPr/>
        <w:t xml:space="preserve">Év madara kitűző, könyvjelző</w:t>
      </w:r>
    </w:p>
    <w:p>
      <w:pPr/>
      <w:r>
        <w:rPr/>
        <w:t xml:space="preserve">2-3. helyezett:</w:t>
      </w:r>
    </w:p>
    <w:p>
      <w:pPr/>
      <w:r>
        <w:rPr/>
        <w:t xml:space="preserve">Orbán Zoltán: Madármegfigyelők kézikönyve</w:t>
      </w:r>
    </w:p>
    <w:p>
      <w:pPr/>
      <w:r>
        <w:rPr/>
        <w:t xml:space="preserve">Év madara kitűző, könyvjelző</w:t>
      </w:r>
    </w:p>
    <w:p>
      <w:pPr/>
      <w:r>
        <w:rPr/>
        <w:t xml:space="preserve">Felnőtt kategória:1. helyezett:</w:t>
      </w:r>
    </w:p>
    <w:p>
      <w:pPr/>
      <w:r>
        <w:rPr/>
        <w:t xml:space="preserve">Orbán Zoltán: Madárbarátok nagykönyve</w:t>
      </w:r>
    </w:p>
    <w:p>
      <w:pPr/>
      <w:r>
        <w:rPr/>
        <w:t xml:space="preserve">Madarak Magyarországon határozókönyv</w:t>
      </w:r>
    </w:p>
    <w:p>
      <w:pPr/>
      <w:r>
        <w:rPr/>
        <w:t xml:space="preserve">Év madara kitűző, könyvjelző</w:t>
      </w:r>
    </w:p>
    <w:p>
      <w:pPr/>
      <w:r>
        <w:rPr/>
        <w:t xml:space="preserve">2-3. helyezett:</w:t>
      </w:r>
    </w:p>
    <w:p>
      <w:pPr/>
      <w:r>
        <w:rPr/>
        <w:t xml:space="preserve">Orbán Zoltán: Madármegfigyelők kézikönyve</w:t>
      </w:r>
    </w:p>
    <w:p>
      <w:pPr/>
      <w:r>
        <w:rPr/>
        <w:t xml:space="preserve">Év madara kitűző, könyvjelző, matrica</w:t>
      </w:r>
    </w:p>
    <w:p>
      <w:pPr/>
      <w:r>
        <w:rPr/>
        <w:t xml:space="preserve">A téma körüljárására ajánljuk figyelembe a következő oldalainkat:</w:t>
      </w:r>
    </w:p>
    <w:p>
      <w:pPr/>
      <w:r>
        <w:rPr/>
        <w:t xml:space="preserve">https://mme.hu/hirek/2024/01/01/2024_ev_madara_kerecsensolyomhttps://mme.hu/kerecsensolyomhttps://mme.hu/magyarorszagmadarai/madaradatbazis-falchehttps://mme.hu/kerecsensolyom_falco_cherrug</w:t>
      </w:r>
    </w:p>
    <w:p>
      <w:pPr/>
      <w:r>
        <w:rPr/>
        <w:t xml:space="preserve">További információ a rajzpályázattal kapcsolatban:Munkanapokon: hétfő-péntek 12-16 h: 1/275-6247 /5-ös mellék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Orbán Zoltán</w:t>
      </w:r>
    </w:p>
    <w:p>
      <w:pPr>
        <w:numPr>
          <w:ilvl w:val="0"/>
          <w:numId w:val="1"/>
        </w:numPr>
      </w:pPr>
      <w:r>
        <w:rPr/>
        <w:t xml:space="preserve">orban.zoltan@mme.hu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2.7876106194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MME
                <w:br/>
                <w:br/>
              </w:t>
            </w:r>
          </w:p>
        </w:tc>
      </w:tr>
    </w:tbl>
    <w:p>
      <w:pPr/>
      <w:r>
        <w:rPr/>
        <w:t xml:space="preserve">Eredeti tartalom: Magyar Madártani és Természetvédelmi Egyesület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https://hellosajto.hu/10365/rajzpalyazat-2024-ev-madara-a-kerecsensolyom/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Madártani és Természetvédelmi Egyesület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3EED2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2024-01-16T21:34:43+00:00</dcterms:created>
  <dcterms:modified xsi:type="dcterms:W3CDTF">2024-01-16T21:34:43+00:00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