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Megnyílt az állatgyógyászati készítmény nagykereskedők antibiotikumforgalmazási jelentési felülete</w:t>
      </w:r>
      <w:bookmarkEnd w:id="1"/>
    </w:p>
    <w:p>
      <w:pPr/>
      <w:r>
        <w:rPr/>
        <w:t xml:space="preserve">A nagykereskedők 2024. március 1-ig adhatják le éves jelentésüket az antibiotikum-hatóanyagú állatgyógyászati készítmények forgalmazásáról. Az adatszolgáltatás a Nemzeti Élelmiszerlánc-biztonsági Hivatal (Nébih) Ügyfélprofil Rendszerén keresztül valósítható meg. Újdonság a rendszerben a „nullás jelentés” funkció.</w:t>
      </w:r>
    </w:p>
    <w:p>
      <w:pPr/>
      <w:r>
        <w:rPr/>
        <w:t xml:space="preserve">A nagykereskedők számára is elérhetővé vált a Nébih Ügyfélprofil Rendszerében az antibiotikum-hatóanyagú állatgyógyászati készítmények forgalmazásáról készített éves jelentés rögzítőfelülete. Az érintett vállalkozások március 1-ig nyújthatják be a tavalyi évre vonatkozó összefoglalójukat.Idén először lehetőség nyílik úgynevezett „nullás jelentés” beadására azoknak a nagykereskedőknek, akik 2023-ban nem forgalmaztak antibiotikum-tartalmú, állatgyógyászati készítményt.</w:t>
      </w:r>
    </w:p>
    <w:p>
      <w:pPr/>
      <w:r>
        <w:rPr/>
        <w:t xml:space="preserve">A felület használatát segítő útmutató a Nébih Állatgyógyászati termékek aloldaláról tölthető le.</w:t>
      </w:r>
    </w:p>
    <w:p>
      <w:pPr/>
      <w:r>
        <w:rPr/>
        <w:t xml:space="preserve">A forgalmazás bejelentéséhez kapcsolódó részletes ügykatalógus-leírás elérhető a Nébih Ügyfélprofil Rendszerében.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https://hellosajto.hu/10289/megnyilt-az-allatgyogyaszati-keszitmeny-nagykereskedok-antibiotikumforgalmazasi-jelentesi-felulete/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B9BA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2024-01-12T15:39:43+00:00</dcterms:created>
  <dcterms:modified xsi:type="dcterms:W3CDTF">2024-01-12T15:39:43+00:00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