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Minden korábbinál gyorsabb tanulásra lehetnek képesek a Toyota robotjai</w:t>
      </w:r>
      <w:bookmarkEnd w:id="1"/>
    </w:p>
    <w:p>
      <w:pPr/>
      <w:r>
        <w:rPr/>
        <w:t xml:space="preserve">Kevesen tudják, hogy a részben vagy teljesen elektromos meghajtások mellett a Toyota vezető szerepelt tölt be a mesterséges intelligencia és a robotika területét érintő fejlesztések tekintetében is. Ezeknek a területeknek nem csupán az jövő önvezető autóiban (és az autonóm autózás előszobájának tekintett aktív biztonsági és vezetéstámogató rendszerekben) van kiemelt szerepe, hanem a tervezési és gyártási folyamatok optimalizálásában is. A jövőképében önmagát a világ vezető mobilitási szolgáltatójaként definiáló vállalat innovációs tevékenységét vezető Toyota Research Institute (TRI) ezúttal olyan technológiát fejlesztett ki, amely forradalmasíthatja a robotok tanulási folyamatát. Az új mesterséges intelligencia alapú diffúziós politika lehetővé teszi a robotoknak, hogy egyszerű utasítások alapján tanuljanak meg több mint 60 kézügyességi feladatot anélkül, hogy új kódot írnának. Az érintés érzékelése kulcsfontosságú ebben a folyamatban, amely lehetővé teszi a robotok számára az interakció révén történő tanulást. A TRI célja az, hogy a robotoknak 1000 új készséget tanítson meg 2024 végéig. Az új technológia sebessége és megbízhatósága jelentős lépést jelent a robotok hatékonyabbá tételében, és hozzájárul a mindennapi életünk megkönnyítéséhez.</w:t>
      </w:r>
    </w:p>
    <w:p>
      <w:pPr/>
      <w:r>
        <w:rPr/>
        <w:t xml:space="preserve">Nem, a robotok nem veszik át a világuralmat. Ugyanakkor hamarosan elég okosak lehetnek ahhoz, hogy átvegyék az olyan egyszerű, hétköznapi feladatokat, mint például a főzés. És ez a „hamarosan” talán még hamarabb eljön majd a Toyota Research Institute robotikusai által a tanulási technológiában elért új áttörésnek köszönhetően.</w:t>
      </w:r>
    </w:p>
    <w:p>
      <w:pPr/>
      <w:r>
        <w:rPr/>
        <w:t xml:space="preserve">Mérföldkőnek számító új technológia</w:t>
      </w:r>
    </w:p>
    <w:p>
      <w:pPr/>
      <w:r>
        <w:rPr/>
        <w:t xml:space="preserve">A TRI Robotics laboratóriumaiban dolgozó tudósok egy csoportja azon dolgozik, hogy a robotokat úgy fejlessze, hogy azok – a Mobilitás mindenkinek szellemében – képesek legyenek az embereket támogatni. Legújabb fejlesztésük pedig egy olyan, mérföldkőnek tekinthető technológia, amely sokkal okosabbá és segítőkészebbé teszi a robotokat. Ez a fejlesztés egy mesterséges intelligenciára épülő diffúziós politikán alapul, és egyszerűbben fogalmazva lehetővé teszi a robotok számára, hogy gyorsabban tanulják meg az új készségeket. A technológia jelentős lépés a robotok számára kifejlesztett „nagy viselkedési modellek” (Large Behavior Models, LBM) felé, ugyanúgy, ahogyan a „nagy nyelvi modellek” (Large Language Models, LLM) nemrégiben forradalmasították a társalgási mesterséges intelligenciát.</w:t>
      </w:r>
    </w:p>
    <w:p>
      <w:pPr/>
      <w:r>
        <w:rPr/>
        <w:t xml:space="preserve">Bővülő tanulási képesség</w:t>
      </w:r>
    </w:p>
    <w:p>
      <w:pPr/>
      <w:r>
        <w:rPr/>
        <w:t xml:space="preserve">A korábbi módszerekkel ellentétben, amelyek lassúak voltak és csak bizonyos feladatokra korlátozódtak, ez a megközelítés már lehetővé tette a TRI-nél dolgozó tudósok számára, hogy egyetlen sor új kód megírása nélkül több mint 60 kézügyességi feladatot tanítsanak meg a robotoknak. A TRI célja, hogy ezt a képességet tovább bővítse, és az év végére több száz, 2024 végére pedig 1000 új készséget tanítson meg.</w:t>
      </w:r>
    </w:p>
    <w:p>
      <w:pPr/>
      <w:r>
        <w:rPr/>
        <w:t xml:space="preserve">„Ez az új tanítási technika egyszerre nagyon hatékony és nagyon magas teljesítményű viselkedéseket eredményez, lehetővé téve a robotok számára, hogy sok tekintetben sokkal hatékonyabban erősítsék az embereket.” – avat be Gill Pratt, a TRI vezérigazgatója és a Toyota vezető tudósa.</w:t>
      </w:r>
    </w:p>
    <w:p>
      <w:pPr/>
      <w:r>
        <w:rPr/>
        <w:t xml:space="preserve">Új készség kevesebb mint egy nap alatt</w:t>
      </w:r>
    </w:p>
    <w:p>
      <w:pPr/>
      <w:r>
        <w:rPr/>
        <w:t xml:space="preserve">Így működik ez a való életben. Egy ’tanár’ egy távműködtető rendszer segítségével utasít egy robotot bizonyos cselekvések végrehajtására, lényegében egy kis készségkészlet bemutatásával. Ez jelenti a folyamat kezdetét. Ezután a mesterséges intelligencián alapuló diffúziós politika több órán át szívja magába az információkat, és a háttérben finomítja a robot képességeit. Jellemzően a robot tanítása délután történik, a tanulási folyamat pedig egy éjszaka alatt. Amikor a csapat reggel visszatér, a robot képes végrehajtani az éjszaka során megtanult új viselkedési formákat.</w:t>
      </w:r>
    </w:p>
    <w:p>
      <w:pPr/>
      <w:r>
        <w:rPr/>
        <w:t xml:space="preserve">Tanulás az érintésen keresztül</w:t>
      </w:r>
    </w:p>
    <w:p>
      <w:pPr/>
      <w:r>
        <w:rPr/>
        <w:t xml:space="preserve">Az érintésérzékelés létfontosságú szempont ebben a tanulási folyamatban. Ahogy az emberek is jobban tanulnak az érintés és az interakció révén, úgy a robotok is nagy hasznát veszik ennek. Egy haptikus eszköznek köszönhetően, amely a tanító számára az érintés érzékét szimulálja, a robotok mostantól a környezetükkel való interakció révén tanulhatnak és fejleszthetik képességeiket. Ellenkező esetben nehezen tudnák hatékonyan végrehajtani a feladatokat. Ha érintés útján tud interakcióba lépni a környezetével, akkor sikeressé válik különböző műveletek végrehajtásában, például egy palacsinta megfordításában, ami jól mutatja az érintés beépítésének erejét a tanulási folyamatba.</w:t>
      </w:r>
    </w:p>
    <w:p>
      <w:pPr/>
      <w:r>
        <w:rPr/>
        <w:t xml:space="preserve">„Ami annyira izgalmas ebben az új megközelítésben, az az a sebesség és megbízhatóság, amellyel új készségeket tudunk hozzáadni. Mivel ezek a készségek közvetlenül a kameraképek és a tapintásérzékelés alapján, kizárólag tanult reprezentációkat használva működnek, még olyan feladatokban is képesek jól teljesíteni, amelyek deformálható tárgyakat, ruhát és folyadékot tartalmaznak – ezek mindegyike hagyományosan rendkívül nehéz feladatot jelentettek a robotok számára.”- árulja el Russ Tedrake, a TRI robotikai kutatásért felelős alelnöke.</w:t>
      </w:r>
    </w:p>
    <w:p>
      <w:pPr/>
      <w:r>
        <w:rPr/>
        <w:t xml:space="preserve">Arról, hogy hogyan történik a robotok tanítása, az alábbi linken tekinthető meg videó: Teaching Robots New Behaviors (youtube.com)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Varga Zsombor, PR manager</w:t>
      </w:r>
    </w:p>
    <w:p>
      <w:pPr>
        <w:numPr>
          <w:ilvl w:val="0"/>
          <w:numId w:val="1"/>
        </w:numPr>
      </w:pPr>
      <w:r>
        <w:rPr/>
        <w:t xml:space="preserve">+36 23 885 125</w:t>
      </w:r>
    </w:p>
    <w:p>
      <w:pPr>
        <w:numPr>
          <w:ilvl w:val="0"/>
          <w:numId w:val="1"/>
        </w:numPr>
      </w:pPr>
      <w:r>
        <w:rPr/>
        <w:t xml:space="preserve">zsombor.varga@toyota-ce.com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8.710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TRI Robotics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TRI Robotics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TRI Robotics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TRI Robotics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TRI Robotics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TRI Robotics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TRI Robotics
                <w:br/>
                <w:br/>
              </w:t>
            </w:r>
          </w:p>
        </w:tc>
      </w:tr>
    </w:tbl>
    <w:p>
      <w:pPr/>
      <w:r>
        <w:rPr/>
        <w:t xml:space="preserve">Eredeti tartalom: Toyota Central Europe - Hungary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https://hellosajto.hu/10082/minden-korabbinal-gyorsabb-tanulasra-lehetnek-kepesek-a-toyota-robotjai/
        </w:t>
      </w:r>
    </w:p>
    <w:sectPr>
      <w:headerReference w:type="default" r:id="rId14"/>
      <w:footerReference w:type="default" r:id="rId15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Toyota Central Europe - Hungary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82A70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header" Target="header1.xml"/><Relationship Id="rId1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2024-01-05T14:34:08+00:00</dcterms:created>
  <dcterms:modified xsi:type="dcterms:W3CDTF">2024-01-05T14:34:08+00:00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