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2023 is a Toyota éve volt Magyarországon</w:t>
      </w:r>
      <w:bookmarkEnd w:id="1"/>
    </w:p>
    <w:p>
      <w:pPr/>
      <w:r>
        <w:rPr/>
        <w:t xml:space="preserve">Minden idők legsikeresebb évét zárta a Toyota hazánkban 2023-ban: a teljes magyarországi személyautó és kishaszongépjármű újautópiacon a környezettudatos japán autómárka 17.299 új autó értékesítésével, 13,5%-os piaci részesedéssel őrizte meg piacvezető pozícióját. Történelmet írt hazánkban a gyártó prémium márkája, a Lexus is, amely magyarországi története során most először ért el négyszámjegyű értékesítést: 2023-ban nem kevesebb, mint 1105 új Lexus talált gazdára az országban, amely a teljes magyarországi személyautó és kishaszongépjármű piacra vetítve 0,9%-os részesedést jelent. A két márka együtt összesen 18.404 autót értékesített hazánkban 2023-ban, ami a Magyarországon regisztrált autók 14,4%-át teszi ki, azaz tavaly minden hetedik autót a világ legnagyobb autógyártója adta el idehaza.</w:t>
      </w:r>
    </w:p>
    <w:p>
      <w:pPr/>
      <w:r>
        <w:rPr/>
        <w:t xml:space="preserve">A világszinten is stabilan legkelendőbb autómárkának bizonyuló Toyota ismét megvédte elsőséget a teljes magyarországi személyautó és kishaszongépjármű piacon. Ezeket külön-külön vizsgálva a teljes személyautó piacon a Toyota 14.222 új autó értékesítésével, 13,2%-os piaci részesedéssel bizonyult a magyar autóvásárlók kedvenc márkájának, míg a teljes kishaszongépjármű piacon 3.077 új autó értékesítésével, 14,8%-is részesedéssel lett ezüstérmes.</w:t>
      </w:r>
    </w:p>
    <w:p>
      <w:pPr/>
      <w:r>
        <w:rPr/>
        <w:t xml:space="preserve">A teljes magyarországi személyautó és haszongépjármű piacon regisztrált 17.299 új Toyota azt jelenti, hogy a márka mintegy 4.746 autóval értékesített többet Magyarországon, ez 38%-al nagyobb értékesítést jelent, és a Toyota háromhavi átlagos értékesítésének felel meg.A teljes hazai személyautó piacon értékesített 14.222 új Toyota révén a környezetbarát japán autómárka mintegy 2055 autóval adott el többet, mint legközelebbi versenytársa, ami kéthavi átlagos magyarországi személyautó értékesítésének felel meg, abszolút értékben pedig 17%-al több eladott autót jelent.</w:t>
      </w:r>
    </w:p>
    <w:p>
      <w:pPr/>
      <w:r>
        <w:rPr/>
        <w:t xml:space="preserve">„A Toyota és Lexus márkák 2023-as magyarországi teljesítményét aláhúzza, hogy előbbi 14,6%-al, utóbbi pedig egészen elképesztő mértékben, mintegy 47%-al növelte értékesítéseit az előző évhez képest a gyakorlatilag stagnáló (0,5%-la mérséklődő) teljes személyautó és kishaszongépjármű piacon. Ennek köszönhetően márkáink történelmi sikert értek el Magyarországon az együttesen több, mint 18 ezer darabos értékesítéssel.” – mutat rá Varga Zsombor, a Toyota és Lexus márkák magyarországi kommunikációs vezetője.</w:t>
      </w:r>
    </w:p>
    <w:p>
      <w:pPr/>
      <w:r>
        <w:rPr/>
        <w:t xml:space="preserve">„A Toyota előnye legközelebbi versenytársához képest mintegy három havi, azaz negyedéves átlagos értékesítésünknek felel meg, ami elképesztő fölényt jelent. Ebben a történelmi sikerben kiemelt szerepet játszott a Toyota és Lexus márkakereskedők felkészültsége, elkötelezettsége és magas színvonalú munkája az értékesítési és vevőszolgálati területeken egyaránt. Legalább ilyen fontos volt emellett a Toyota környezetbarát alternatívák sorát (öntöltő hibrid elektromos, plug-in hibrid elektromos, akkumulátoros elektromos és hidrogén üzemanyagcellás elektromos kínáló multitechnológiás stratégiájának sikere, ügyfeleink ugyanis a jelek szerint nagyra értékelik, hogy kiválaszthatják a számukra legpraktikusabbnak bizonyuló zöld alternatívát.” – avat be a szakember.</w:t>
      </w:r>
    </w:p>
    <w:p>
      <w:pPr/>
      <w:r>
        <w:rPr/>
        <w:t xml:space="preserve">„Ennek jegyében ráadásul mind a Toyota, mind a Lexus egészpályás modelloffenzívát indított az elmúlt években, amelyben a 2023-as év kiemelt szerepet kapott, és egymás után érkeztek az olyan fontos új modellek, mint a modellfrissített Toyota Corolla család, a vadonatúj Toyota bZ4X, Toyota C-HR és Toyota Prius, vagy épp a vadonatúj Lexus RZ, Lexus LBX és a Lexus UX akkumulátoros elektromos kivitele. A lendület ráadásul 2024-ben is kitart, hiszen idén érkezik a modellfrissített Toyota Yaris, Toyota GR Yaris, Toyota Yaris Cross, Toyota Proace City és Toyota Proace, a vadonatúj Toyota Camry, Toyota Land Cruiser, Toyota Proace Max és a vadonatúj Lexus LM, illetve idén először lágy hibrid elektromos hajtással is rendelhető lesz a Toyota Hilux. Mindezeken felül további újdonságok is várhatóak még 2024-ben, amelyekről későbbi időpontban adunk majd tájékoztatást.” – árulja el Varga Zsombor.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Varga Zsombor, PR manager</w:t>
      </w:r>
    </w:p>
    <w:p>
      <w:pPr>
        <w:numPr>
          <w:ilvl w:val="0"/>
          <w:numId w:val="1"/>
        </w:numPr>
      </w:pPr>
      <w:r>
        <w:rPr/>
        <w:t xml:space="preserve">+36 23 885 125</w:t>
      </w:r>
    </w:p>
    <w:p>
      <w:pPr>
        <w:numPr>
          <w:ilvl w:val="0"/>
          <w:numId w:val="1"/>
        </w:numPr>
      </w:pPr>
      <w:r>
        <w:rPr/>
        <w:t xml:space="preserve">zsombor.varga@toyota-ce.com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5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Toyota
                <w:br/>
                <w:br/>
              </w:t>
            </w:r>
          </w:p>
        </w:tc>
      </w:tr>
    </w:tbl>
    <w:p>
      <w:pPr/>
      <w:r>
        <w:rPr/>
        <w:t xml:space="preserve">Eredeti tartalom: Toyota Central Europe - Hungary Kft.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https://hellosajto.hu/10047/2023-is-a-toyota-eve-volt-magyarorszagon/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2024-01-03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Toyota Central Europe - Hungary Kft.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EBA458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2024-01-03T18:43:50+00:00</dcterms:created>
  <dcterms:modified xsi:type="dcterms:W3CDTF">2024-01-03T18:43:50+00:00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