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Madárbarát mintakert tanösvény átadó az „Év madárbarát településének”</w:t>
      </w:r>
      <w:bookmarkEnd w:id="1"/>
    </w:p>
    <w:p>
      <w:pPr/>
      <w:r>
        <w:rPr/>
        <w:t xml:space="preserve">A Magyar Madártani és Természetvédelmi Egyesület (MME) idén hirdette meg először az "Év madárbarát települése" elnevezésű  pályázatot. A szeptember végén lezárult pályázaton, a 34 pályázó település közül az Év madárbarát települése kitüntetést Budapest Főváros III. kerülete nyerte el. A címen túl a nyertes települést az MME egy madárbarát mintakert tanösvénnyel ajándékozta meg, amelyet 2023. december 18-án adtunk át. </w:t>
      </w:r>
    </w:p>
    <w:p>
      <w:pPr/>
      <w:r>
        <w:rPr/>
        <w:t xml:space="preserve">A tanösvény helyszínére Óbuda Békásmegyer önkormányzata a közösségi tervezéssel megvalósuló Mészkő parkot jelölte ki, amely megalakulása óta közkedvelt hely a környéken élők körében, ráadásul az önkormányzat egy korábbi nyertes pályázatának köszönhetően a területen már évek óta áll egy madárles-játszótorony. A parknak közvetlen kapcsolata van a felette elterülő erdővel, és az is előny, hogy a parkfenntartók szerencsére nem követik azt a nem kívánatos, ám egyre elterjedtebb "divatot", hogy a "rendezettség" érdekében minden bokros és cserjés részt kiírtsanak, így a parkban váltakoznak a füves és bokros élőhelyek, rengeteg búvóhelyet és természetes táplálékot kínálva az itt található élőlényeknek. </w:t>
      </w:r>
    </w:p>
    <w:p>
      <w:pPr/>
      <w:r>
        <w:rPr/>
        <w:t xml:space="preserve">A tanösvény 15 állomáson keresztül mutatja be azokat a természetbarát eszközöket, amelyek segítségével bárki, minimális anyagi ráfordítással a saját kertjében is élőhelyet tud teremteni a madaraknak és más élőlénycsoportoknak, hiszen a tanösvényen a madarak számára kihelyezhető különféle odúkon, etetőkön és itatókon túl találkozhatunk békamenedékkel, denevérodúval és méhecskehotellel is.</w:t>
      </w:r>
    </w:p>
    <w:p>
      <w:pPr/>
      <w:r>
        <w:rPr/>
        <w:t xml:space="preserve">Reméljük, hogy a park látogatói örömmel fogadják a tanösvényt, és ezúton köszönjük a Háromhegy Közhasznú Egyesületnek, hogy vállalták a két új etető működtetését.</w:t>
      </w:r>
    </w:p>
    <w:p>
      <w:pPr/>
      <w:r>
        <w:rPr/>
        <w:t xml:space="preserve">Kapcsolódó YouTube videó:  Madárbarát mintakert tanösvényátadó az "Év madárbarát települése" pályázat nyertesének</w:t>
      </w:r>
    </w:p>
    <w:p>
      <w:pPr/>
      <w:r>
        <w:rPr/>
        <w:t xml:space="preserve">„Az év madárbarát települése” program megvalósítását a  LIFE NGO4GD(HU/000037) "Közösen a természetért" elnevezésű pályázat támogatta.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Palágyi Barbara
                <w:br/>
                <w:br/>
                Madárbarát kert tanösvény.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Palágyi Barbara
                <w:br/>
                <w:br/>
                dr Kiss László polgármester úr is részt vett a tanösvény átadóján.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Palágyi Barbara
                <w:br/>
                <w:br/>
                A bokros élőhelyek meghagyásának köszönhetően a Mészkő parkban rendkívül gazdag a madárvilág.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https://hellosajto.hu/9826/madarbarat-mintakert-tanosveny-atado-az-ev-madarbarat-telepulesenek/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87F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2023-12-21T19:08:48+00:00</dcterms:created>
  <dcterms:modified xsi:type="dcterms:W3CDTF">2023-12-21T19:08:48+00:00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